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BB833" w14:textId="77777777" w:rsidR="00A651AF" w:rsidRDefault="00A651AF" w:rsidP="00A651AF">
      <w:pPr>
        <w:suppressAutoHyphens/>
        <w:jc w:val="both"/>
        <w:rPr>
          <w:rFonts w:ascii="Times New Roman" w:hAnsi="Times New Roman"/>
          <w:i/>
        </w:rPr>
      </w:pPr>
    </w:p>
    <w:p w14:paraId="2D563A32" w14:textId="7640F48D" w:rsidR="00A651AF" w:rsidRDefault="00A651AF" w:rsidP="00A651AF">
      <w:pPr>
        <w:suppressAutoHyphens/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637491" wp14:editId="08606CF7">
            <wp:simplePos x="0" y="0"/>
            <wp:positionH relativeFrom="column">
              <wp:posOffset>635</wp:posOffset>
            </wp:positionH>
            <wp:positionV relativeFrom="paragraph">
              <wp:posOffset>-113665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 xml:space="preserve">    Berhida Város Polgármestere</w:t>
      </w:r>
    </w:p>
    <w:p w14:paraId="60035672" w14:textId="77777777" w:rsidR="00A651AF" w:rsidRDefault="00A651AF" w:rsidP="00A651AF">
      <w:pPr>
        <w:suppressAutoHyphens/>
        <w:ind w:left="435"/>
        <w:jc w:val="center"/>
        <w:rPr>
          <w:rFonts w:cs="Arial"/>
          <w:i/>
        </w:rPr>
      </w:pPr>
      <w:r>
        <w:rPr>
          <w:rFonts w:cs="Arial"/>
          <w:i/>
        </w:rPr>
        <w:t>8181 Berhida, Veszprémi u. 1-3.</w:t>
      </w:r>
    </w:p>
    <w:p w14:paraId="7B183BC9" w14:textId="77777777" w:rsidR="00A651AF" w:rsidRDefault="00A651AF" w:rsidP="00A651AF">
      <w:pPr>
        <w:suppressAutoHyphens/>
        <w:jc w:val="center"/>
        <w:rPr>
          <w:rFonts w:cs="Arial"/>
          <w:i/>
        </w:rPr>
      </w:pPr>
      <w:r>
        <w:rPr>
          <w:rFonts w:cs="Arial"/>
          <w:i/>
        </w:rPr>
        <w:t xml:space="preserve">                    Tel.:88/596-586, Fax: 88/585-620   E-mail: polgarmester@berhida.hu</w:t>
      </w:r>
    </w:p>
    <w:p w14:paraId="6BBA8F3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F1450B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7968AD47" w14:textId="77777777" w:rsidR="00A651AF" w:rsidRDefault="00A651AF" w:rsidP="00A651AF">
      <w:pPr>
        <w:suppressAutoHyphens/>
        <w:jc w:val="center"/>
        <w:rPr>
          <w:rFonts w:ascii="Times New Roman" w:hAnsi="Times New Roman"/>
          <w:b/>
        </w:rPr>
      </w:pPr>
    </w:p>
    <w:p w14:paraId="3FCC7D4C" w14:textId="77777777" w:rsidR="00A651AF" w:rsidRPr="00DC59BB" w:rsidRDefault="00A651AF" w:rsidP="00A651AF">
      <w:pPr>
        <w:suppressAutoHyphens/>
        <w:jc w:val="center"/>
        <w:rPr>
          <w:rFonts w:cs="Arial"/>
          <w:b/>
        </w:rPr>
      </w:pPr>
      <w:r w:rsidRPr="00DC59BB">
        <w:rPr>
          <w:rFonts w:cs="Arial"/>
          <w:b/>
        </w:rPr>
        <w:t>Előterjesztés a Képviselő-testület 2019. február 28-i nyilvános rendes ülésére</w:t>
      </w:r>
    </w:p>
    <w:p w14:paraId="22EF93DE" w14:textId="77777777" w:rsidR="00A651AF" w:rsidRPr="00DC59BB" w:rsidRDefault="00A651AF" w:rsidP="00A651AF">
      <w:pPr>
        <w:suppressAutoHyphens/>
        <w:jc w:val="both"/>
        <w:rPr>
          <w:rFonts w:cs="Arial"/>
          <w:b/>
        </w:rPr>
      </w:pPr>
    </w:p>
    <w:p w14:paraId="3983A2F4" w14:textId="33C9DFAD" w:rsidR="00582144" w:rsidRPr="00DC59BB" w:rsidRDefault="00582144" w:rsidP="00DC59BB">
      <w:pPr>
        <w:suppressAutoHyphens/>
        <w:jc w:val="center"/>
        <w:rPr>
          <w:rFonts w:cs="Arial"/>
          <w:b/>
        </w:rPr>
      </w:pPr>
      <w:r w:rsidRPr="00DC59BB">
        <w:rPr>
          <w:rFonts w:cs="Arial"/>
          <w:b/>
        </w:rPr>
        <w:t>Tárgy: Tájékoztatás az 5/1998 (IV.30) Helyi Közművelődési rendelet módosításáról</w:t>
      </w:r>
    </w:p>
    <w:p w14:paraId="0A0F4DED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both"/>
        <w:rPr>
          <w:rFonts w:cs="Arial"/>
          <w:i/>
          <w:iCs/>
        </w:rPr>
      </w:pPr>
    </w:p>
    <w:p w14:paraId="082D2410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center"/>
        <w:rPr>
          <w:rFonts w:cs="Arial"/>
          <w:b/>
          <w:iCs/>
        </w:rPr>
      </w:pPr>
      <w:r w:rsidRPr="00DC59BB">
        <w:rPr>
          <w:rFonts w:cs="Arial"/>
          <w:b/>
          <w:iCs/>
        </w:rPr>
        <w:t>Tisztelt Képviselő-testület!</w:t>
      </w:r>
    </w:p>
    <w:p w14:paraId="46CD3EAC" w14:textId="77777777" w:rsidR="00582144" w:rsidRPr="00DC59BB" w:rsidRDefault="00582144" w:rsidP="00582144">
      <w:pPr>
        <w:suppressAutoHyphens/>
        <w:autoSpaceDE w:val="0"/>
        <w:autoSpaceDN w:val="0"/>
        <w:adjustRightInd w:val="0"/>
        <w:jc w:val="both"/>
        <w:rPr>
          <w:rFonts w:cs="Arial"/>
          <w:b/>
          <w:iCs/>
        </w:rPr>
      </w:pPr>
    </w:p>
    <w:p w14:paraId="4AEA238D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muzeális intézményekről, a nyilvános könyvtári ellátásáról és a közművelődésről szóló 1997. évi CXL. törvény (továbbiakban: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.) módosítása szükségessé teszi új helyi közművelődési rendelet megalkotását.</w:t>
      </w:r>
    </w:p>
    <w:p w14:paraId="1362B49D" w14:textId="77777777" w:rsidR="00582144" w:rsidRPr="00DC59BB" w:rsidRDefault="00582144" w:rsidP="00582144">
      <w:pPr>
        <w:jc w:val="both"/>
        <w:rPr>
          <w:rFonts w:cs="Arial"/>
        </w:rPr>
      </w:pPr>
    </w:p>
    <w:p w14:paraId="4CB79D16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-be a módosítását követően bevezetésre került a „közművelődési alapszolgáltatások” fogalma. A közművelődési alapszolgáltatások differenciált hozzáférhetősége érdekében meghatározásra került, hogy a közművelődési alapszolgáltatásokat biztosító intézmények, közösségi színterek milyen standardoknak kell, hogy megfeleljenek.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 76. §-a szerint a települési önkormányzat kötelező feladata a helyi közművelődési tevékenység támogatása. A hivatkozott szakaszban kerültek meghatározásra a közművelődési alapszolgáltatások:</w:t>
      </w:r>
    </w:p>
    <w:p w14:paraId="3B123BB8" w14:textId="77777777" w:rsidR="00582144" w:rsidRPr="00DC59BB" w:rsidRDefault="00582144" w:rsidP="00582144">
      <w:pPr>
        <w:jc w:val="both"/>
        <w:rPr>
          <w:rFonts w:cs="Arial"/>
        </w:rPr>
      </w:pPr>
    </w:p>
    <w:p w14:paraId="4589DCCF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a) </w:t>
      </w:r>
      <w:r w:rsidRPr="00DC59BB">
        <w:rPr>
          <w:rFonts w:cs="Arial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14:paraId="54E8B84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b) </w:t>
      </w:r>
      <w:r w:rsidRPr="00DC59BB">
        <w:rPr>
          <w:rFonts w:cs="Arial"/>
        </w:rPr>
        <w:t>a közösségi és társadalmi részvétel fejlesztése,</w:t>
      </w:r>
    </w:p>
    <w:p w14:paraId="7EF370A2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c) </w:t>
      </w:r>
      <w:r w:rsidRPr="00DC59BB">
        <w:rPr>
          <w:rFonts w:cs="Arial"/>
        </w:rPr>
        <w:t>az egész életre kiterjedő tanulás feltételeinek biztosítása,</w:t>
      </w:r>
    </w:p>
    <w:p w14:paraId="5C34F10F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d) </w:t>
      </w:r>
      <w:r w:rsidRPr="00DC59BB">
        <w:rPr>
          <w:rFonts w:cs="Arial"/>
        </w:rPr>
        <w:t>a hagyományos közösségi kulturális értékek átörökítése feltételeinek biztosítása,</w:t>
      </w:r>
    </w:p>
    <w:p w14:paraId="7610B02D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e) </w:t>
      </w:r>
      <w:r w:rsidRPr="00DC59BB">
        <w:rPr>
          <w:rFonts w:cs="Arial"/>
        </w:rPr>
        <w:t>az amatőr alkotó- és előadó-művészeti tevékenység feltételeinek biztosítása,</w:t>
      </w:r>
    </w:p>
    <w:p w14:paraId="7943A57B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f) </w:t>
      </w:r>
      <w:r w:rsidRPr="00DC59BB">
        <w:rPr>
          <w:rFonts w:cs="Arial"/>
        </w:rPr>
        <w:t>a tehetséggondozás- és - fejlesztés feltételeinek biztosítása, valamint</w:t>
      </w:r>
    </w:p>
    <w:p w14:paraId="333058B2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i/>
          <w:iCs/>
        </w:rPr>
        <w:t xml:space="preserve">g) </w:t>
      </w:r>
      <w:r w:rsidRPr="00DC59BB">
        <w:rPr>
          <w:rFonts w:cs="Arial"/>
        </w:rPr>
        <w:t>a kulturális alapú gazdaságfejlesztés.</w:t>
      </w:r>
    </w:p>
    <w:p w14:paraId="60C765A0" w14:textId="77777777" w:rsidR="00582144" w:rsidRPr="00DC59BB" w:rsidRDefault="00582144" w:rsidP="00582144">
      <w:pPr>
        <w:rPr>
          <w:rFonts w:cs="Arial"/>
        </w:rPr>
      </w:pPr>
    </w:p>
    <w:p w14:paraId="5C929778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Minden önkormányzatnak kötelező feladata az a) pont szerinti közművelődési alapszolgáltatás megszervezése. 5000 fő lakosságszám feletti települési önkormányzat </w:t>
      </w:r>
      <w:r w:rsidRPr="00DC59BB">
        <w:rPr>
          <w:rFonts w:cs="Arial"/>
          <w:b/>
          <w:i/>
        </w:rPr>
        <w:t>legalább kettő</w:t>
      </w:r>
      <w:r w:rsidRPr="00DC59BB">
        <w:rPr>
          <w:rFonts w:cs="Arial"/>
        </w:rPr>
        <w:t xml:space="preserve"> további közművelődés alapszolgáltatást köteles megszervezni (Választható a </w:t>
      </w:r>
      <w:proofErr w:type="gramStart"/>
      <w:r w:rsidRPr="00DC59BB">
        <w:rPr>
          <w:rFonts w:cs="Arial"/>
        </w:rPr>
        <w:t>b)-</w:t>
      </w:r>
      <w:proofErr w:type="gramEnd"/>
      <w:r w:rsidRPr="00DC59BB">
        <w:rPr>
          <w:rFonts w:cs="Arial"/>
        </w:rPr>
        <w:t xml:space="preserve"> g) pont közül). </w:t>
      </w:r>
    </w:p>
    <w:p w14:paraId="7EC9C975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törvény előírja, hogy városi rangú településnek </w:t>
      </w:r>
      <w:r w:rsidRPr="00DC59BB">
        <w:rPr>
          <w:rFonts w:cs="Arial"/>
          <w:b/>
          <w:i/>
        </w:rPr>
        <w:t>közművelődési intézményt</w:t>
      </w:r>
      <w:r w:rsidRPr="00DC59BB">
        <w:rPr>
          <w:rFonts w:cs="Arial"/>
        </w:rPr>
        <w:t xml:space="preserve"> kell biztosítania a közművelődési alapszolgáltatások ellátására. </w:t>
      </w:r>
    </w:p>
    <w:p w14:paraId="1E4278CE" w14:textId="77777777" w:rsidR="00582144" w:rsidRPr="00DC59BB" w:rsidRDefault="00582144" w:rsidP="00582144">
      <w:pPr>
        <w:jc w:val="both"/>
        <w:rPr>
          <w:rFonts w:cs="Arial"/>
        </w:rPr>
      </w:pPr>
    </w:p>
    <w:p w14:paraId="77212E81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helyi közművelődési rendeletben kell rögzíteni, hogy a 7 alapszolgáltatás közül, mely alapszolgáltatásokat látja el az önkormányzat (amelyik megjelölésre kerül a rendeltben, ahhoz kapcsolódóan programokat, szolgáltatást kell szervezni).</w:t>
      </w:r>
    </w:p>
    <w:p w14:paraId="4F02097E" w14:textId="77777777" w:rsidR="00582144" w:rsidRPr="00DC59BB" w:rsidRDefault="00582144" w:rsidP="00582144">
      <w:pPr>
        <w:jc w:val="both"/>
        <w:rPr>
          <w:rFonts w:cs="Arial"/>
        </w:rPr>
      </w:pPr>
    </w:p>
    <w:p w14:paraId="1C32FFB7" w14:textId="77777777" w:rsidR="00582144" w:rsidRPr="00DC59BB" w:rsidRDefault="00582144" w:rsidP="00582144">
      <w:pPr>
        <w:jc w:val="both"/>
        <w:rPr>
          <w:rFonts w:cs="Arial"/>
          <w:bCs/>
        </w:rPr>
      </w:pPr>
      <w:r w:rsidRPr="00DC59BB">
        <w:rPr>
          <w:rFonts w:cs="Arial"/>
          <w:b/>
          <w:bCs/>
        </w:rPr>
        <w:t xml:space="preserve">Jelenlegi közművelődési feladatainkat, tevékenységeinket áttekintve megállapítható, hogy a 76. § (3) a), b), c), d) e) pontja szerinti közművelődési </w:t>
      </w:r>
      <w:r w:rsidRPr="00DC59BB">
        <w:rPr>
          <w:rFonts w:cs="Arial"/>
          <w:b/>
          <w:bCs/>
        </w:rPr>
        <w:lastRenderedPageBreak/>
        <w:t xml:space="preserve">alapszolgáltatásokat végzi rendszeresen az intézmény, azaz számszerűen ötöt. </w:t>
      </w:r>
      <w:r w:rsidRPr="00DC59BB">
        <w:rPr>
          <w:rFonts w:cs="Arial"/>
        </w:rPr>
        <w:t>A közművelődési alapszolgáltatások, valamint a közművelődési intézmények és a közösségi színterek követelményeiről szóló 20/2018 (VII.9.)</w:t>
      </w:r>
      <w:r w:rsidRPr="00DC59BB">
        <w:rPr>
          <w:rFonts w:cs="Arial"/>
          <w:color w:val="548DD4"/>
        </w:rPr>
        <w:t xml:space="preserve"> </w:t>
      </w:r>
      <w:r w:rsidRPr="00DC59BB">
        <w:rPr>
          <w:rFonts w:cs="Arial"/>
        </w:rPr>
        <w:t xml:space="preserve">EMMI rendeletben (a továbbiakban: rendelet) meghatározásra került, hogy mely alapszolgáltatáshoz, milyen személyi és infrastrukturális feltételeket kell biztosítani.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. </w:t>
      </w:r>
      <w:r w:rsidRPr="00DC59BB">
        <w:rPr>
          <w:rFonts w:cs="Arial"/>
          <w:bCs/>
        </w:rPr>
        <w:t xml:space="preserve">76. § (3) a), b), c), d) e) pontja szerinti közművelődési alapszolgáltatások létesítményi feltételeinek megfelel az intézmény, de kiállítóterek és az alkotóműhely nem egy funkciós, egy célra fenntartott helyiségek, hanem </w:t>
      </w:r>
      <w:proofErr w:type="spellStart"/>
      <w:r w:rsidRPr="00DC59BB">
        <w:rPr>
          <w:rFonts w:cs="Arial"/>
          <w:bCs/>
        </w:rPr>
        <w:t>többfunkciósak</w:t>
      </w:r>
      <w:proofErr w:type="spellEnd"/>
      <w:r w:rsidRPr="00DC59BB">
        <w:rPr>
          <w:rFonts w:cs="Arial"/>
          <w:bCs/>
        </w:rPr>
        <w:t xml:space="preserve">, több alapszolgáltatás biztosítására alkalmasak. </w:t>
      </w:r>
    </w:p>
    <w:p w14:paraId="6B88DA42" w14:textId="77777777" w:rsidR="00582144" w:rsidRPr="00DC59BB" w:rsidRDefault="00582144" w:rsidP="00582144">
      <w:pPr>
        <w:jc w:val="both"/>
        <w:rPr>
          <w:rFonts w:cs="Arial"/>
          <w:bCs/>
        </w:rPr>
      </w:pPr>
    </w:p>
    <w:p w14:paraId="7C29FA74" w14:textId="77777777" w:rsidR="00582144" w:rsidRPr="00DC59BB" w:rsidRDefault="00582144" w:rsidP="00582144">
      <w:pPr>
        <w:jc w:val="both"/>
        <w:rPr>
          <w:rFonts w:cs="Arial"/>
          <w:bCs/>
        </w:rPr>
      </w:pPr>
      <w:r w:rsidRPr="00DC59BB">
        <w:rPr>
          <w:rFonts w:cs="Arial"/>
          <w:bCs/>
        </w:rPr>
        <w:t xml:space="preserve">A </w:t>
      </w:r>
      <w:proofErr w:type="gramStart"/>
      <w:r w:rsidRPr="00DC59BB">
        <w:rPr>
          <w:rFonts w:cs="Arial"/>
          <w:bCs/>
        </w:rPr>
        <w:t>fent nevezett</w:t>
      </w:r>
      <w:proofErr w:type="gramEnd"/>
      <w:r w:rsidRPr="00DC59BB">
        <w:rPr>
          <w:rFonts w:cs="Arial"/>
          <w:bCs/>
        </w:rPr>
        <w:t xml:space="preserve"> 5 alapszolgáltatáshoz a jogszabályban előírt tárgyi és személyi feltételek szintén biztosítottak az intézményben.</w:t>
      </w:r>
    </w:p>
    <w:p w14:paraId="717A244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fenti öt alapszolgáltatás biztosítása eseten művelődési ház vagy művelődési központ típusú intézménnyel látható el a közművelődési feladat. Ahogy már említettem a rendeletben meghatározásra kerültek az intézményre vonatkozó követelmények.</w:t>
      </w:r>
    </w:p>
    <w:p w14:paraId="75CFC163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b/>
          <w:bCs/>
        </w:rPr>
        <w:t>MŰVELŐDÉSI HÁZ (13. §):</w:t>
      </w:r>
    </w:p>
    <w:p w14:paraId="3E3AF950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3 alapszolgáltatást</w:t>
      </w:r>
      <w:r w:rsidRPr="00DC59BB">
        <w:rPr>
          <w:rFonts w:cs="Arial"/>
        </w:rPr>
        <w:t xml:space="preserve"> biztosít.</w:t>
      </w:r>
    </w:p>
    <w:p w14:paraId="777B3FC3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proofErr w:type="spellStart"/>
      <w:r w:rsidRPr="00DC59BB">
        <w:rPr>
          <w:rFonts w:cs="Arial"/>
          <w:i/>
          <w:iCs/>
          <w:u w:val="single"/>
        </w:rPr>
        <w:t>Nyitvatartás</w:t>
      </w:r>
      <w:proofErr w:type="spellEnd"/>
      <w:r w:rsidRPr="00DC59BB">
        <w:rPr>
          <w:rFonts w:cs="Arial"/>
        </w:rPr>
        <w:t xml:space="preserve">: legalább heti 5 nap nyitva tart, legalább napi 8 óra. Legalább egy napnak szabadnapra vagy munkaszüneti napra kell esnie, legalább a hét 3 napján magába kell foglalnia a 16.00–19.00 óra közötti </w:t>
      </w:r>
      <w:proofErr w:type="gramStart"/>
      <w:r w:rsidRPr="00DC59BB">
        <w:rPr>
          <w:rFonts w:cs="Arial"/>
        </w:rPr>
        <w:t>időszakot .</w:t>
      </w:r>
      <w:proofErr w:type="gramEnd"/>
    </w:p>
    <w:p w14:paraId="4E4A038A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>Személyi feltételek:</w:t>
      </w:r>
      <w:r w:rsidRPr="00DC59BB">
        <w:rPr>
          <w:rFonts w:cs="Arial"/>
        </w:rPr>
        <w:t xml:space="preserve"> legalább </w:t>
      </w:r>
      <w:r w:rsidRPr="00DC59BB">
        <w:rPr>
          <w:rFonts w:cs="Arial"/>
          <w:b/>
          <w:bCs/>
        </w:rPr>
        <w:t xml:space="preserve">egy, felsőfokú közművelődési szakképzettséggel </w:t>
      </w:r>
      <w:r w:rsidRPr="00DC59BB">
        <w:rPr>
          <w:rFonts w:cs="Arial"/>
        </w:rPr>
        <w:t xml:space="preserve">rendelkező </w:t>
      </w:r>
      <w:r w:rsidRPr="00DC59BB">
        <w:rPr>
          <w:rFonts w:cs="Arial"/>
          <w:b/>
          <w:bCs/>
        </w:rPr>
        <w:t xml:space="preserve">szakember </w:t>
      </w:r>
      <w:r w:rsidRPr="00DC59BB">
        <w:rPr>
          <w:rFonts w:cs="Arial"/>
        </w:rPr>
        <w:t>teljes munkaidőben. V</w:t>
      </w:r>
      <w:r w:rsidRPr="00DC59BB">
        <w:rPr>
          <w:rFonts w:cs="Arial"/>
          <w:bCs/>
        </w:rPr>
        <w:t>ezetője</w:t>
      </w:r>
      <w:r w:rsidRPr="00DC59BB">
        <w:rPr>
          <w:rFonts w:cs="Arial"/>
          <w:b/>
          <w:bCs/>
        </w:rPr>
        <w:t xml:space="preserve"> </w:t>
      </w:r>
      <w:r w:rsidRPr="00DC59BB">
        <w:rPr>
          <w:rFonts w:cs="Arial"/>
        </w:rPr>
        <w:t>szakirányú felsőfokú végzettséggel rendelkezik.</w:t>
      </w:r>
    </w:p>
    <w:p w14:paraId="0876ADF6" w14:textId="77777777" w:rsidR="00582144" w:rsidRPr="00DC59BB" w:rsidRDefault="00582144" w:rsidP="00582144">
      <w:pPr>
        <w:numPr>
          <w:ilvl w:val="0"/>
          <w:numId w:val="2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 xml:space="preserve">Létesítményi követelmények: </w:t>
      </w:r>
    </w:p>
    <w:p w14:paraId="4BFC6E43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egy, legalább </w:t>
      </w:r>
      <w:r w:rsidRPr="00DC59BB">
        <w:rPr>
          <w:rFonts w:cs="Arial"/>
          <w:b/>
          <w:bCs/>
        </w:rPr>
        <w:t xml:space="preserve">25 fő </w:t>
      </w:r>
      <w:r w:rsidRPr="00DC59BB">
        <w:rPr>
          <w:rFonts w:cs="Arial"/>
        </w:rPr>
        <w:t>befogadására, közösségi események, rendezvények, tanácskozások, képzések megtartására egyaránt alkalmas többfunkciós helyiség (</w:t>
      </w:r>
      <w:r w:rsidRPr="00DC59BB">
        <w:rPr>
          <w:rFonts w:cs="Arial"/>
          <w:bCs/>
          <w:i/>
          <w:iCs/>
        </w:rPr>
        <w:t>Többfunkciós helyiség</w:t>
      </w:r>
      <w:r w:rsidRPr="00DC59BB">
        <w:rPr>
          <w:rFonts w:cs="Arial"/>
        </w:rPr>
        <w:t xml:space="preserve">: </w:t>
      </w:r>
      <w:r w:rsidRPr="00DC59BB">
        <w:rPr>
          <w:rFonts w:cs="Arial"/>
          <w:i/>
          <w:iCs/>
        </w:rPr>
        <w:t>több közművelődési alapszolgáltatás biztosítására alkalmas, mobil berendezésekkel rendelkező, természetes fénnyel is megvilágítható, szellőzéssel rendelkező helyiség).</w:t>
      </w:r>
    </w:p>
    <w:p w14:paraId="2E1EED83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1 db, legalább </w:t>
      </w:r>
      <w:r w:rsidRPr="00DC59BB">
        <w:rPr>
          <w:rFonts w:cs="Arial"/>
          <w:b/>
          <w:bCs/>
        </w:rPr>
        <w:t>100 fő</w:t>
      </w:r>
      <w:r w:rsidRPr="00DC59BB">
        <w:rPr>
          <w:rFonts w:cs="Arial"/>
        </w:rPr>
        <w:t xml:space="preserve"> befogadására, a művelődő közösségek, előadó-művészeti csoportok próbáinak, előadásainak, továbbá ünnepségek megtartására alkalmas, játszóhellyel rendelkező többfunkciós helyiség</w:t>
      </w:r>
    </w:p>
    <w:p w14:paraId="738A8704" w14:textId="77777777" w:rsidR="00582144" w:rsidRPr="00DC59BB" w:rsidRDefault="00582144" w:rsidP="00582144">
      <w:pPr>
        <w:numPr>
          <w:ilvl w:val="0"/>
          <w:numId w:val="3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1 db </w:t>
      </w:r>
      <w:r w:rsidRPr="00DC59BB">
        <w:rPr>
          <w:rFonts w:cs="Arial"/>
          <w:b/>
          <w:bCs/>
        </w:rPr>
        <w:t>kiállítótér</w:t>
      </w:r>
    </w:p>
    <w:p w14:paraId="246A88C9" w14:textId="77777777" w:rsidR="00582144" w:rsidRPr="00DC59BB" w:rsidRDefault="00582144" w:rsidP="00582144">
      <w:pPr>
        <w:jc w:val="both"/>
        <w:rPr>
          <w:rFonts w:cs="Arial"/>
        </w:rPr>
      </w:pPr>
    </w:p>
    <w:p w14:paraId="260E42E4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b/>
          <w:bCs/>
        </w:rPr>
        <w:t>MŰVELŐDÉSI KÖZPONT (14.§)</w:t>
      </w:r>
    </w:p>
    <w:p w14:paraId="0C28DD54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5 alapszolgáltatást</w:t>
      </w:r>
      <w:r w:rsidRPr="00DC59BB">
        <w:rPr>
          <w:rFonts w:cs="Arial"/>
        </w:rPr>
        <w:t xml:space="preserve"> biztosít.</w:t>
      </w:r>
    </w:p>
    <w:p w14:paraId="16BF9159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proofErr w:type="spellStart"/>
      <w:r w:rsidRPr="00DC59BB">
        <w:rPr>
          <w:rFonts w:cs="Arial"/>
          <w:i/>
          <w:iCs/>
          <w:u w:val="single"/>
        </w:rPr>
        <w:t>Nyitvatartás</w:t>
      </w:r>
      <w:proofErr w:type="spellEnd"/>
      <w:r w:rsidRPr="00DC59BB">
        <w:rPr>
          <w:rFonts w:cs="Arial"/>
        </w:rPr>
        <w:t>: legalább heti 6 nap, legalább napi 8 óra, legalább a hét 4 napján magába kell foglalnia a 16.00–19.00 óra közötti időszakot.</w:t>
      </w:r>
    </w:p>
    <w:p w14:paraId="4E37AECA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>Személyi feltételek</w:t>
      </w:r>
      <w:r w:rsidRPr="00DC59BB">
        <w:rPr>
          <w:rFonts w:cs="Arial"/>
        </w:rPr>
        <w:t xml:space="preserve">: az </w:t>
      </w:r>
      <w:r w:rsidRPr="00DC59BB">
        <w:rPr>
          <w:rFonts w:cs="Arial"/>
          <w:b/>
          <w:bCs/>
        </w:rPr>
        <w:t xml:space="preserve">intézmény vezetője mellett legalább egy </w:t>
      </w:r>
      <w:r w:rsidRPr="00DC59BB">
        <w:rPr>
          <w:rFonts w:cs="Arial"/>
          <w:b/>
        </w:rPr>
        <w:t>felsőfokú közművelődési szakképzettséggel</w:t>
      </w:r>
      <w:r w:rsidRPr="00DC59BB">
        <w:rPr>
          <w:rFonts w:cs="Arial"/>
        </w:rPr>
        <w:t xml:space="preserve"> </w:t>
      </w:r>
      <w:r w:rsidRPr="00DC59BB">
        <w:rPr>
          <w:rFonts w:cs="Arial"/>
          <w:b/>
        </w:rPr>
        <w:t>rendelkező szakember</w:t>
      </w:r>
      <w:r w:rsidRPr="00DC59BB">
        <w:rPr>
          <w:rFonts w:cs="Arial"/>
        </w:rPr>
        <w:t xml:space="preserve"> teljes munkaidőben </w:t>
      </w:r>
      <w:r w:rsidRPr="00DC59BB">
        <w:rPr>
          <w:rFonts w:cs="Arial"/>
          <w:i/>
          <w:iCs/>
        </w:rPr>
        <w:t xml:space="preserve">(azaz min. 2 fő) </w:t>
      </w:r>
      <w:proofErr w:type="spellStart"/>
      <w:proofErr w:type="gramStart"/>
      <w:r w:rsidRPr="00DC59BB">
        <w:rPr>
          <w:rFonts w:cs="Arial"/>
          <w:i/>
          <w:iCs/>
        </w:rPr>
        <w:t>V</w:t>
      </w:r>
      <w:r w:rsidRPr="00DC59BB">
        <w:rPr>
          <w:rFonts w:cs="Arial"/>
          <w:bCs/>
        </w:rPr>
        <w:t>ezetője</w:t>
      </w:r>
      <w:r w:rsidRPr="00DC59BB">
        <w:rPr>
          <w:rFonts w:cs="Arial"/>
          <w:b/>
          <w:bCs/>
        </w:rPr>
        <w:t>:</w:t>
      </w:r>
      <w:r w:rsidRPr="00DC59BB">
        <w:rPr>
          <w:rFonts w:cs="Arial"/>
        </w:rPr>
        <w:t>szakirányú</w:t>
      </w:r>
      <w:proofErr w:type="spellEnd"/>
      <w:proofErr w:type="gramEnd"/>
      <w:r w:rsidRPr="00DC59BB">
        <w:rPr>
          <w:rFonts w:cs="Arial"/>
        </w:rPr>
        <w:t xml:space="preserve"> felsőfokú végzettséggel rendelkezik</w:t>
      </w:r>
    </w:p>
    <w:p w14:paraId="493962B5" w14:textId="77777777" w:rsidR="00582144" w:rsidRPr="00DC59BB" w:rsidRDefault="00582144" w:rsidP="00582144">
      <w:pPr>
        <w:numPr>
          <w:ilvl w:val="0"/>
          <w:numId w:val="4"/>
        </w:numPr>
        <w:jc w:val="both"/>
        <w:rPr>
          <w:rFonts w:cs="Arial"/>
        </w:rPr>
      </w:pPr>
      <w:r w:rsidRPr="00DC59BB">
        <w:rPr>
          <w:rFonts w:cs="Arial"/>
          <w:i/>
          <w:iCs/>
          <w:u w:val="single"/>
        </w:rPr>
        <w:t xml:space="preserve">Létesítményi követelmények: </w:t>
      </w:r>
    </w:p>
    <w:p w14:paraId="398CA61A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25 fő befogadására </w:t>
      </w:r>
      <w:r w:rsidRPr="00DC59BB">
        <w:rPr>
          <w:rFonts w:cs="Arial"/>
        </w:rPr>
        <w:t>alkalmas, többfunkciós helyiség,</w:t>
      </w:r>
    </w:p>
    <w:p w14:paraId="63CCFFF2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200 fő </w:t>
      </w:r>
      <w:r w:rsidRPr="00DC59BB">
        <w:rPr>
          <w:rFonts w:cs="Arial"/>
        </w:rPr>
        <w:t xml:space="preserve">befogadására alkalmas játszóhellyel rendelkező </w:t>
      </w:r>
      <w:r w:rsidRPr="00DC59BB">
        <w:rPr>
          <w:rFonts w:cs="Arial"/>
          <w:b/>
          <w:bCs/>
        </w:rPr>
        <w:t xml:space="preserve">többfunkciós </w:t>
      </w:r>
      <w:r w:rsidRPr="00DC59BB">
        <w:rPr>
          <w:rFonts w:cs="Arial"/>
          <w:b/>
        </w:rPr>
        <w:t>helyiség</w:t>
      </w:r>
      <w:r w:rsidRPr="00DC59BB">
        <w:rPr>
          <w:rFonts w:cs="Arial"/>
        </w:rPr>
        <w:t xml:space="preserve"> </w:t>
      </w:r>
      <w:r w:rsidRPr="00DC59BB">
        <w:rPr>
          <w:rFonts w:cs="Arial"/>
          <w:bCs/>
          <w:i/>
          <w:iCs/>
        </w:rPr>
        <w:t xml:space="preserve">(Előadás nyilvános bemutatására technikailag alkalmas épület, épületrész vagy színpad, amely többfunkciós helyiség – tehát több alapszolgáltatás biztosítására alkalmas, mobil </w:t>
      </w:r>
      <w:r w:rsidRPr="00DC59BB">
        <w:rPr>
          <w:rFonts w:cs="Arial"/>
          <w:bCs/>
          <w:i/>
          <w:iCs/>
        </w:rPr>
        <w:lastRenderedPageBreak/>
        <w:t>berendezésekkel rendelkező, természetes fénnyel is megvilágítható, szellőzéssel rendelkező helyiség)</w:t>
      </w:r>
    </w:p>
    <w:p w14:paraId="4A83D236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1 db kiállítótér</w:t>
      </w:r>
      <w:r w:rsidRPr="00DC59BB">
        <w:rPr>
          <w:rFonts w:cs="Arial"/>
        </w:rPr>
        <w:t>,</w:t>
      </w:r>
    </w:p>
    <w:p w14:paraId="3E243FA7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>1 db alkotóműhely</w:t>
      </w:r>
      <w:r w:rsidRPr="00DC59BB">
        <w:rPr>
          <w:rFonts w:cs="Arial"/>
        </w:rPr>
        <w:t>,</w:t>
      </w:r>
    </w:p>
    <w:p w14:paraId="0FAAC1F0" w14:textId="77777777" w:rsidR="00582144" w:rsidRPr="00DC59BB" w:rsidRDefault="00582144" w:rsidP="00582144">
      <w:pPr>
        <w:numPr>
          <w:ilvl w:val="0"/>
          <w:numId w:val="5"/>
        </w:numPr>
        <w:jc w:val="both"/>
        <w:rPr>
          <w:rFonts w:cs="Arial"/>
        </w:rPr>
      </w:pPr>
      <w:r w:rsidRPr="00DC59BB">
        <w:rPr>
          <w:rFonts w:cs="Arial"/>
        </w:rPr>
        <w:t xml:space="preserve">legalább </w:t>
      </w:r>
      <w:r w:rsidRPr="00DC59BB">
        <w:rPr>
          <w:rFonts w:cs="Arial"/>
          <w:b/>
          <w:bCs/>
        </w:rPr>
        <w:t xml:space="preserve">1 db, legalább 25 fő </w:t>
      </w:r>
      <w:r w:rsidRPr="00DC59BB">
        <w:rPr>
          <w:rFonts w:cs="Arial"/>
        </w:rPr>
        <w:t xml:space="preserve">befogadására alkalmas </w:t>
      </w:r>
      <w:r w:rsidRPr="00DC59BB">
        <w:rPr>
          <w:rFonts w:cs="Arial"/>
          <w:b/>
          <w:bCs/>
        </w:rPr>
        <w:t xml:space="preserve">táncterem </w:t>
      </w:r>
      <w:r w:rsidRPr="00DC59BB">
        <w:rPr>
          <w:rFonts w:cs="Arial"/>
          <w:bCs/>
        </w:rPr>
        <w:t>(</w:t>
      </w:r>
      <w:r w:rsidRPr="00DC59BB">
        <w:rPr>
          <w:rFonts w:cs="Arial"/>
          <w:bCs/>
          <w:i/>
          <w:iCs/>
        </w:rPr>
        <w:t>táncfoglalkozásokra, próbákra alkalmas olyan helyiség, amelynek padlóburkolata parketta vagy balettszőnyeg, legalább egy oldalfala mentén rögzített vagy mobil tükörrel felszerelt, és amely rendelkezik a megfelelő hangtechnikai eszközökkel)</w:t>
      </w:r>
    </w:p>
    <w:p w14:paraId="24DEC69E" w14:textId="77777777" w:rsidR="00582144" w:rsidRPr="00DC59BB" w:rsidRDefault="00582144" w:rsidP="00582144">
      <w:pPr>
        <w:jc w:val="both"/>
        <w:rPr>
          <w:rFonts w:cs="Arial"/>
        </w:rPr>
      </w:pPr>
    </w:p>
    <w:p w14:paraId="1176583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 jogszabályi előírások és a jelenleg rendelkezésre álló infrastrukturális és személyi feltételek összevetésekor látható, hogy a MŰVELŐDÉSI HÁZ kritériumában rögzített feltételeknek az intézmény megfelel, azzal a kitétellel, hogy kiállítóterek többfunkciós helyiségek, az installációs eszközök mobilak (nem rögzítettek).</w:t>
      </w:r>
    </w:p>
    <w:p w14:paraId="042408E3" w14:textId="77777777" w:rsidR="00582144" w:rsidRPr="00DC59BB" w:rsidRDefault="00582144" w:rsidP="00582144">
      <w:pPr>
        <w:jc w:val="both"/>
        <w:rPr>
          <w:rFonts w:cs="Arial"/>
        </w:rPr>
      </w:pPr>
    </w:p>
    <w:p w14:paraId="75758F14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 xml:space="preserve">A személyi feltételeknek szintén megfelel: 1 fő felsőfokú szakirányú végzettséggel rendelkezik, 1 fő felsőfokú szakirányú végzettségű jelenleg GYEDEN van. Két munkatárs részszakképesítéssel rendelkezik, jelenleg közülük 1 fő középfokú közművelődési szakember képzésre jár. A </w:t>
      </w:r>
      <w:proofErr w:type="spellStart"/>
      <w:r w:rsidRPr="00DC59BB">
        <w:rPr>
          <w:rFonts w:cs="Arial"/>
        </w:rPr>
        <w:t>nyitvatartás</w:t>
      </w:r>
      <w:proofErr w:type="spellEnd"/>
      <w:r w:rsidRPr="00DC59BB">
        <w:rPr>
          <w:rFonts w:cs="Arial"/>
        </w:rPr>
        <w:t xml:space="preserve"> minimum 40 óra követelményének szintén megfelel az intézmény.</w:t>
      </w:r>
    </w:p>
    <w:p w14:paraId="39FEEF52" w14:textId="77777777" w:rsidR="00582144" w:rsidRPr="00DC59BB" w:rsidRDefault="00582144" w:rsidP="00582144">
      <w:pPr>
        <w:jc w:val="both"/>
        <w:rPr>
          <w:rFonts w:cs="Arial"/>
        </w:rPr>
      </w:pPr>
    </w:p>
    <w:p w14:paraId="042FFCC7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  <w:caps/>
        </w:rPr>
        <w:t>Művelődési központ</w:t>
      </w:r>
      <w:r w:rsidRPr="00DC59BB">
        <w:rPr>
          <w:rFonts w:cs="Arial"/>
        </w:rPr>
        <w:t xml:space="preserve"> infrastrukturális feltételeinek jelenleg nem felel meg az intézmény. Nincs 200 fő befogadásra alkalmas olyan többfunkciós helyiség, amely mobil berendezésekkel rendelkezik, természetes fénnyel megvilágítható. Továbbá nincs táncterem. A kiállítóterek és az alkotóműhely többfunkciós helyiségek. A személyi feltételeknek (minimum 2 fő szakképzett, felsőfokú), ha GYEDEN lévő szakember munkába áll, akkor az intézmény megfelel. A </w:t>
      </w:r>
      <w:proofErr w:type="spellStart"/>
      <w:r w:rsidRPr="00DC59BB">
        <w:rPr>
          <w:rFonts w:cs="Arial"/>
        </w:rPr>
        <w:t>nyitvatartás</w:t>
      </w:r>
      <w:proofErr w:type="spellEnd"/>
      <w:r w:rsidRPr="00DC59BB">
        <w:rPr>
          <w:rFonts w:cs="Arial"/>
        </w:rPr>
        <w:t xml:space="preserve"> minimum 48 óra követelménynek megfelel az intézmény.</w:t>
      </w:r>
    </w:p>
    <w:p w14:paraId="4001058E" w14:textId="77777777" w:rsidR="00582144" w:rsidRPr="00DC59BB" w:rsidRDefault="00582144" w:rsidP="00582144">
      <w:pPr>
        <w:jc w:val="both"/>
        <w:rPr>
          <w:rFonts w:cs="Arial"/>
        </w:rPr>
      </w:pPr>
    </w:p>
    <w:p w14:paraId="023EF953" w14:textId="77777777" w:rsidR="00582144" w:rsidRPr="00DC59BB" w:rsidRDefault="00582144" w:rsidP="00582144">
      <w:pPr>
        <w:jc w:val="both"/>
        <w:rPr>
          <w:rFonts w:cs="Arial"/>
          <w:b/>
        </w:rPr>
      </w:pPr>
      <w:r w:rsidRPr="00DC59BB">
        <w:rPr>
          <w:rFonts w:cs="Arial"/>
        </w:rPr>
        <w:t xml:space="preserve">Mivel az intézmény neve a törvénymódosítás miatt nem megfelelő, ezért alapító okirat módosításra, névváltoztatásra is szükség van. A névnek tükröznie kell az intézménytípust, amely feladatait ellátja. </w:t>
      </w:r>
      <w:r w:rsidRPr="00DC59BB">
        <w:rPr>
          <w:rFonts w:cs="Arial"/>
          <w:b/>
        </w:rPr>
        <w:t>Lehetőségek:</w:t>
      </w:r>
    </w:p>
    <w:p w14:paraId="44EF855F" w14:textId="77777777" w:rsidR="00582144" w:rsidRPr="00DC59BB" w:rsidRDefault="00582144" w:rsidP="00582144">
      <w:pPr>
        <w:numPr>
          <w:ilvl w:val="1"/>
          <w:numId w:val="4"/>
        </w:numPr>
        <w:jc w:val="both"/>
        <w:rPr>
          <w:rFonts w:cs="Arial"/>
          <w:b/>
        </w:rPr>
      </w:pPr>
      <w:bookmarkStart w:id="0" w:name="_Hlk531333174"/>
      <w:r w:rsidRPr="00DC59BB">
        <w:rPr>
          <w:rFonts w:cs="Arial"/>
          <w:b/>
        </w:rPr>
        <w:t>Berhidai Művelődési Ház és Könyvtár</w:t>
      </w:r>
    </w:p>
    <w:bookmarkEnd w:id="0"/>
    <w:p w14:paraId="33DC6B66" w14:textId="77777777" w:rsidR="00582144" w:rsidRPr="00DC59BB" w:rsidRDefault="00582144" w:rsidP="00582144">
      <w:pPr>
        <w:numPr>
          <w:ilvl w:val="1"/>
          <w:numId w:val="4"/>
        </w:numPr>
        <w:jc w:val="both"/>
        <w:rPr>
          <w:rFonts w:cs="Arial"/>
          <w:b/>
        </w:rPr>
      </w:pPr>
      <w:r w:rsidRPr="00DC59BB">
        <w:rPr>
          <w:rFonts w:cs="Arial"/>
          <w:b/>
        </w:rPr>
        <w:t>Berhidai Művelődési Központ és Könyvtár</w:t>
      </w:r>
    </w:p>
    <w:p w14:paraId="2A110963" w14:textId="77777777" w:rsidR="00582144" w:rsidRPr="00DC59BB" w:rsidRDefault="00582144" w:rsidP="00582144">
      <w:pPr>
        <w:jc w:val="both"/>
        <w:rPr>
          <w:rFonts w:cs="Arial"/>
        </w:rPr>
      </w:pPr>
    </w:p>
    <w:p w14:paraId="6AA1F2EE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Az előzőekben részletezettek alapján azt javaslom, hogy -</w:t>
      </w:r>
      <w:r w:rsidRPr="00DC59BB">
        <w:rPr>
          <w:rFonts w:cs="Arial"/>
        </w:rPr>
        <w:tab/>
        <w:t>Berhidai Művelődési Ház és Könyvtár legyen az intézményünk neve.</w:t>
      </w:r>
    </w:p>
    <w:p w14:paraId="61F177BD" w14:textId="77777777" w:rsidR="00582144" w:rsidRPr="00DC59BB" w:rsidRDefault="00582144" w:rsidP="00582144">
      <w:pPr>
        <w:jc w:val="both"/>
        <w:rPr>
          <w:rFonts w:cs="Arial"/>
        </w:rPr>
      </w:pPr>
    </w:p>
    <w:p w14:paraId="078B815A" w14:textId="77777777" w:rsidR="00582144" w:rsidRPr="00DC59BB" w:rsidRDefault="00582144" w:rsidP="00582144">
      <w:pPr>
        <w:jc w:val="both"/>
        <w:rPr>
          <w:rFonts w:cs="Arial"/>
        </w:rPr>
      </w:pPr>
      <w:r w:rsidRPr="00DC59BB">
        <w:rPr>
          <w:rFonts w:cs="Arial"/>
        </w:rPr>
        <w:t>Az intézménytípusnak, közművelődési alapszolgáltatásoknak megfelelő infrastrukturális követelményeket 2020. január 1-jéig kell teljesíteni, a személyi követelményeket 2021. január 1-jéig kell teljesíteni.</w:t>
      </w:r>
    </w:p>
    <w:p w14:paraId="0DEE1E8F" w14:textId="77777777" w:rsidR="00582144" w:rsidRPr="00DC59BB" w:rsidRDefault="00582144" w:rsidP="00582144">
      <w:pPr>
        <w:suppressAutoHyphens/>
        <w:autoSpaceDE w:val="0"/>
        <w:autoSpaceDN w:val="0"/>
        <w:adjustRightInd w:val="0"/>
        <w:ind w:right="141"/>
        <w:jc w:val="both"/>
        <w:rPr>
          <w:rFonts w:cs="Arial"/>
        </w:rPr>
      </w:pPr>
    </w:p>
    <w:p w14:paraId="031704A8" w14:textId="77777777" w:rsidR="00582144" w:rsidRPr="00DC59BB" w:rsidRDefault="00582144" w:rsidP="00582144">
      <w:pPr>
        <w:suppressAutoHyphens/>
        <w:ind w:right="141"/>
        <w:jc w:val="both"/>
        <w:rPr>
          <w:rFonts w:cs="Arial"/>
        </w:rPr>
      </w:pPr>
      <w:r w:rsidRPr="00DC59BB">
        <w:rPr>
          <w:rFonts w:cs="Arial"/>
        </w:rPr>
        <w:t xml:space="preserve">Kérem a Tisztelt Képviselő-testületet, hogy az előterjesztést megvitatni és a határozati javaslatot elfogadni szíveskedjen. </w:t>
      </w:r>
    </w:p>
    <w:p w14:paraId="251A570E" w14:textId="7A9B6381" w:rsidR="00582144" w:rsidRPr="00DC59BB" w:rsidRDefault="00582144" w:rsidP="00582144">
      <w:pPr>
        <w:pStyle w:val="Cm"/>
        <w:suppressAutoHyphens/>
        <w:jc w:val="left"/>
        <w:rPr>
          <w:rFonts w:ascii="Arial" w:hAnsi="Arial" w:cs="Arial"/>
          <w:b w:val="0"/>
          <w:sz w:val="24"/>
          <w:szCs w:val="24"/>
        </w:rPr>
      </w:pPr>
      <w:r w:rsidRPr="00DC59BB">
        <w:rPr>
          <w:rFonts w:ascii="Arial" w:hAnsi="Arial" w:cs="Arial"/>
          <w:b w:val="0"/>
          <w:sz w:val="24"/>
          <w:szCs w:val="24"/>
        </w:rPr>
        <w:t>Berhida, 201</w:t>
      </w:r>
      <w:r w:rsidR="006333A5" w:rsidRPr="00DC59BB">
        <w:rPr>
          <w:rFonts w:ascii="Arial" w:hAnsi="Arial" w:cs="Arial"/>
          <w:b w:val="0"/>
          <w:sz w:val="24"/>
          <w:szCs w:val="24"/>
        </w:rPr>
        <w:t>9. február 14</w:t>
      </w:r>
      <w:r w:rsidRPr="00DC59BB">
        <w:rPr>
          <w:rFonts w:ascii="Arial" w:hAnsi="Arial" w:cs="Arial"/>
          <w:b w:val="0"/>
          <w:sz w:val="24"/>
          <w:szCs w:val="24"/>
        </w:rPr>
        <w:t>.</w:t>
      </w:r>
    </w:p>
    <w:p w14:paraId="243D083B" w14:textId="400C732D" w:rsidR="00582144" w:rsidRPr="00DC59BB" w:rsidRDefault="00582144" w:rsidP="00582144">
      <w:pPr>
        <w:suppressAutoHyphens/>
        <w:rPr>
          <w:rFonts w:cs="Arial"/>
        </w:rPr>
      </w:pPr>
      <w:r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Pr="00DC59BB">
        <w:rPr>
          <w:rFonts w:cs="Arial"/>
        </w:rPr>
        <w:t xml:space="preserve">Pergő Margit </w:t>
      </w:r>
      <w:proofErr w:type="spellStart"/>
      <w:r w:rsidRPr="00DC59BB">
        <w:rPr>
          <w:rFonts w:cs="Arial"/>
        </w:rPr>
        <w:t>sk</w:t>
      </w:r>
      <w:proofErr w:type="spellEnd"/>
    </w:p>
    <w:p w14:paraId="5471917B" w14:textId="73897005" w:rsidR="00582144" w:rsidRPr="00DC59BB" w:rsidRDefault="00582144" w:rsidP="00582144">
      <w:pPr>
        <w:suppressAutoHyphens/>
        <w:rPr>
          <w:rFonts w:cs="Arial"/>
        </w:rPr>
      </w:pPr>
      <w:r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="006333A5" w:rsidRPr="00DC59BB">
        <w:rPr>
          <w:rFonts w:cs="Arial"/>
        </w:rPr>
        <w:tab/>
      </w:r>
      <w:r w:rsidRPr="00DC59BB">
        <w:rPr>
          <w:rFonts w:cs="Arial"/>
        </w:rPr>
        <w:t>polgármester</w:t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</w:r>
      <w:r w:rsidRPr="00DC59BB">
        <w:rPr>
          <w:rFonts w:cs="Arial"/>
        </w:rPr>
        <w:tab/>
        <w:t xml:space="preserve">      </w:t>
      </w:r>
    </w:p>
    <w:p w14:paraId="23E6F18E" w14:textId="51972F80" w:rsidR="00582144" w:rsidRDefault="00582144" w:rsidP="00582144">
      <w:pPr>
        <w:suppressAutoHyphens/>
        <w:rPr>
          <w:rFonts w:ascii="Times New Roman" w:hAnsi="Times New Roman"/>
        </w:rPr>
      </w:pPr>
    </w:p>
    <w:p w14:paraId="28C1606F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lastRenderedPageBreak/>
        <w:t>Berhida Város Önkormányzat</w:t>
      </w:r>
      <w:r>
        <w:rPr>
          <w:b/>
        </w:rPr>
        <w:t>a</w:t>
      </w:r>
      <w:r w:rsidRPr="00AF30FC">
        <w:rPr>
          <w:b/>
        </w:rPr>
        <w:t xml:space="preserve"> Képviselő-testületének</w:t>
      </w:r>
    </w:p>
    <w:p w14:paraId="1D9D3DD2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t>……/201</w:t>
      </w:r>
      <w:r>
        <w:rPr>
          <w:b/>
        </w:rPr>
        <w:t>9</w:t>
      </w:r>
      <w:r w:rsidRPr="00AF30FC">
        <w:rPr>
          <w:b/>
        </w:rPr>
        <w:t>. (</w:t>
      </w:r>
      <w:proofErr w:type="gramStart"/>
      <w:r w:rsidRPr="00AF30FC">
        <w:rPr>
          <w:b/>
        </w:rPr>
        <w:t>…….</w:t>
      </w:r>
      <w:proofErr w:type="gramEnd"/>
      <w:r w:rsidRPr="00AF30FC">
        <w:rPr>
          <w:b/>
        </w:rPr>
        <w:t>.) önkormányzati rendelete</w:t>
      </w:r>
    </w:p>
    <w:p w14:paraId="34595D4F" w14:textId="77777777" w:rsidR="00DC59BB" w:rsidRPr="00AF30FC" w:rsidRDefault="00DC59BB" w:rsidP="00DC59BB">
      <w:pPr>
        <w:jc w:val="center"/>
        <w:rPr>
          <w:b/>
        </w:rPr>
      </w:pPr>
    </w:p>
    <w:p w14:paraId="635D6621" w14:textId="77777777" w:rsidR="00DC59BB" w:rsidRPr="00AF30FC" w:rsidRDefault="00DC59BB" w:rsidP="00DC59BB">
      <w:pPr>
        <w:jc w:val="center"/>
        <w:rPr>
          <w:b/>
        </w:rPr>
      </w:pPr>
      <w:r w:rsidRPr="00AF30FC">
        <w:rPr>
          <w:b/>
        </w:rPr>
        <w:t xml:space="preserve">a helyi közművelődésről </w:t>
      </w:r>
    </w:p>
    <w:p w14:paraId="1123F64E" w14:textId="77777777" w:rsidR="00DC59BB" w:rsidRPr="00AF30FC" w:rsidRDefault="00DC59BB" w:rsidP="00DC59BB">
      <w:pPr>
        <w:jc w:val="center"/>
        <w:rPr>
          <w:b/>
        </w:rPr>
      </w:pPr>
    </w:p>
    <w:p w14:paraId="2BACBA8C" w14:textId="77777777" w:rsidR="00DC59BB" w:rsidRPr="00AF30FC" w:rsidRDefault="00DC59BB" w:rsidP="00DC59BB">
      <w:pPr>
        <w:jc w:val="both"/>
        <w:rPr>
          <w:rFonts w:eastAsia="Calibri"/>
          <w:lang w:eastAsia="en-US"/>
        </w:rPr>
      </w:pPr>
      <w:r w:rsidRPr="00AF30FC">
        <w:t>Berhida Város Önkormányzat</w:t>
      </w:r>
      <w:r>
        <w:t>a</w:t>
      </w:r>
      <w:r w:rsidRPr="00AF30FC">
        <w:t xml:space="preserve"> Képviselő-testülete </w:t>
      </w:r>
      <w:r>
        <w:rPr>
          <w:sz w:val="23"/>
          <w:szCs w:val="23"/>
        </w:rPr>
        <w:t xml:space="preserve">az Alaptörvény 32. cikk (1) bekezdés a) pontjában meghatározott feladatkörében, </w:t>
      </w:r>
      <w:r w:rsidRPr="006F0706">
        <w:t>a Magyarország helyi önkormányzatairól szóló 2011. évi CLXXXIX. törvény 13. § (1) bekezdés 7. pontjában, a helyi önkormányzatok és szerveik, a köztársasági megbízottak, valamint egyes centrális alárendeltségű szervek feladat- és hatásköreiről szóló 1991. évi XX. törvény 111. § (1) bekezdésben, a muzeális intézményekről, nyilvános könyvtári ellátásról és a közművelődésről szóló 1997. évi CXL. törvény 76. § (1) bekezdésében meghatározott feladatkörében eljárva</w:t>
      </w:r>
      <w:r>
        <w:t xml:space="preserve">, </w:t>
      </w:r>
      <w:r>
        <w:rPr>
          <w:sz w:val="23"/>
          <w:szCs w:val="23"/>
        </w:rPr>
        <w:t xml:space="preserve">a </w:t>
      </w:r>
      <w:r w:rsidRPr="006F0706">
        <w:t>muzeális intézményekről, nyilvános könyvtári ellátásról és a közművelődésről szóló 1997. évi CXL. törvény 83/A. § (1) bekezdésében kapott felhatalmazás alapján,</w:t>
      </w:r>
      <w:r>
        <w:t xml:space="preserve"> </w:t>
      </w:r>
      <w:r w:rsidRPr="00A57431">
        <w:t xml:space="preserve">a muzeális intézményekről, nyilvános könyvtári ellátásról és a közművelődésről szóló 1997. évi CXL. törvény 83/A. § (1) bekezdésben biztosított </w:t>
      </w:r>
      <w:r>
        <w:t>egyetértési</w:t>
      </w:r>
      <w:r w:rsidRPr="00A57431">
        <w:t xml:space="preserve"> jogkörében eljáró</w:t>
      </w:r>
      <w:r>
        <w:t xml:space="preserve"> Berhidai </w:t>
      </w:r>
      <w:r w:rsidRPr="00A57431">
        <w:t>Német Nemzetiségi Önkormányzat,</w:t>
      </w:r>
      <w:r>
        <w:t xml:space="preserve"> Berhidai </w:t>
      </w:r>
      <w:r w:rsidRPr="00A57431">
        <w:t>Roma Nemzetiségi Önkormányzat</w:t>
      </w:r>
      <w:r>
        <w:t xml:space="preserve"> </w:t>
      </w:r>
      <w:r w:rsidRPr="00A57431">
        <w:t>vélemény</w:t>
      </w:r>
      <w:r>
        <w:t>ei</w:t>
      </w:r>
      <w:r w:rsidRPr="00A57431">
        <w:t>nek kikérésével</w:t>
      </w:r>
      <w:r>
        <w:t xml:space="preserve"> a</w:t>
      </w:r>
      <w:r w:rsidRPr="006F0706">
        <w:t xml:space="preserve"> következőket rendeli el:</w:t>
      </w:r>
    </w:p>
    <w:p w14:paraId="1C7D46C8" w14:textId="77777777" w:rsidR="00DC59BB" w:rsidRPr="00AF30FC" w:rsidRDefault="00DC59BB" w:rsidP="00DC59BB"/>
    <w:p w14:paraId="0D1129CC" w14:textId="38AB4975" w:rsidR="00DC59BB" w:rsidRPr="008F4C02" w:rsidRDefault="00DC59BB" w:rsidP="00DC59BB">
      <w:pPr>
        <w:jc w:val="both"/>
      </w:pPr>
      <w:r w:rsidRPr="00AF30FC">
        <w:t>1.</w:t>
      </w:r>
      <w:r>
        <w:t xml:space="preserve"> </w:t>
      </w:r>
      <w:r w:rsidRPr="00AF30FC">
        <w:t xml:space="preserve">§ </w:t>
      </w:r>
      <w:r>
        <w:t xml:space="preserve">(1) </w:t>
      </w:r>
      <w:r w:rsidRPr="008F4C02">
        <w:t>Minden helyi lakosnak és közösségnek joga van ahhoz, hogy azonos feltételek mellett vegye igénybe a közművelődési alapszolgáltatásokat.</w:t>
      </w:r>
    </w:p>
    <w:p w14:paraId="667D20FE" w14:textId="77777777" w:rsidR="00DC59BB" w:rsidRDefault="00DC59BB" w:rsidP="00DC59BB">
      <w:pPr>
        <w:jc w:val="both"/>
      </w:pPr>
      <w:r w:rsidRPr="008F4C02">
        <w:t xml:space="preserve">(2) Az (1) bekezdésben rögzített alapelv érvényesülése érdekében e rendelet a helyi társadalom művelődési érdekeinek és kulturális szükségleteinek, a muzeális intézményekről, nyilvános könyvtári ellátásról és a közművelődésről szóló 1997. évi CXL. törvény (a továbbiakban: </w:t>
      </w:r>
      <w:proofErr w:type="spellStart"/>
      <w:r w:rsidRPr="008F4C02">
        <w:t>Kultv</w:t>
      </w:r>
      <w:proofErr w:type="spellEnd"/>
      <w:r w:rsidRPr="008F4C02">
        <w:t xml:space="preserve">.) és a helyi lehetőségek, sajátosságok figyelembevételével meghatározza </w:t>
      </w:r>
      <w:r w:rsidRPr="00AF30FC">
        <w:t xml:space="preserve">Berhida Város Önkormányzata </w:t>
      </w:r>
      <w:r w:rsidRPr="008F4C02">
        <w:t>(a továbbiakban: Önkormányzat) által ellátandó közművelődési alapszolgáltatások körét, valamint feladatellátásának formáit, módját és mértékét.</w:t>
      </w:r>
      <w:r>
        <w:t xml:space="preserve">  </w:t>
      </w:r>
    </w:p>
    <w:p w14:paraId="69679EB7" w14:textId="77777777" w:rsidR="00DC59BB" w:rsidRDefault="00DC59BB" w:rsidP="00DC59BB">
      <w:pPr>
        <w:jc w:val="both"/>
      </w:pPr>
    </w:p>
    <w:p w14:paraId="4740C8A4" w14:textId="197795F6" w:rsidR="00DC59BB" w:rsidRPr="00D22A1F" w:rsidRDefault="00DC59BB" w:rsidP="00DC59BB">
      <w:pPr>
        <w:jc w:val="both"/>
      </w:pPr>
      <w:r w:rsidRPr="00D22A1F">
        <w:t xml:space="preserve">2. § A rendelet hatálya kiterjed az önkormányzat közigazgatási területén található közművelődési intézményre és </w:t>
      </w:r>
      <w:proofErr w:type="spellStart"/>
      <w:r w:rsidRPr="00D22A1F">
        <w:t>alkalmazottaira</w:t>
      </w:r>
      <w:proofErr w:type="spellEnd"/>
      <w:r w:rsidR="005C2CC8">
        <w:t xml:space="preserve"> valamint a fenntartóra.</w:t>
      </w:r>
      <w:bookmarkStart w:id="1" w:name="_GoBack"/>
      <w:bookmarkEnd w:id="1"/>
      <w:r w:rsidRPr="00D22A1F">
        <w:t xml:space="preserve"> </w:t>
      </w:r>
    </w:p>
    <w:p w14:paraId="1B5E2694" w14:textId="77777777" w:rsidR="00DC59BB" w:rsidRPr="00D56F20" w:rsidRDefault="00DC59BB" w:rsidP="00DC59BB">
      <w:pPr>
        <w:jc w:val="both"/>
        <w:rPr>
          <w:color w:val="FF0000"/>
        </w:rPr>
      </w:pPr>
    </w:p>
    <w:p w14:paraId="05FABDEE" w14:textId="4C00BCBC" w:rsidR="00DC59BB" w:rsidRPr="00B61321" w:rsidRDefault="00DC59BB" w:rsidP="00DC59BB">
      <w:pPr>
        <w:jc w:val="both"/>
      </w:pPr>
      <w:r>
        <w:t>3</w:t>
      </w:r>
      <w:r w:rsidRPr="00B61321">
        <w:t xml:space="preserve">. § (1) Az Önkormányzat a </w:t>
      </w:r>
      <w:proofErr w:type="spellStart"/>
      <w:r w:rsidRPr="00B61321">
        <w:t>Kultv</w:t>
      </w:r>
      <w:proofErr w:type="spellEnd"/>
      <w:r w:rsidRPr="00B61321">
        <w:t xml:space="preserve">. 76. § (3) bekezdés a), b), c), d), e) pontja szerinti közművelődési alapszolgáltatásokat biztosítja. </w:t>
      </w:r>
    </w:p>
    <w:p w14:paraId="7F5515D8" w14:textId="77777777" w:rsidR="00DC59BB" w:rsidRPr="00B61321" w:rsidRDefault="00DC59BB" w:rsidP="00DC59BB">
      <w:pPr>
        <w:jc w:val="both"/>
      </w:pPr>
      <w:r w:rsidRPr="00B61321">
        <w:t xml:space="preserve">(2) Az Önkormányzat az (1) bekezdésben meghatározott alapszolgáltatások biztosításához a jogszabály szerinti személyi, tárgyi, infrastrukturális feltételeket biztosítja. </w:t>
      </w:r>
    </w:p>
    <w:p w14:paraId="7E33FD1F" w14:textId="77777777" w:rsidR="00DC59BB" w:rsidRPr="009A28B7" w:rsidRDefault="00DC59BB" w:rsidP="00DC59BB">
      <w:pPr>
        <w:jc w:val="both"/>
        <w:rPr>
          <w:color w:val="7030A0"/>
        </w:rPr>
      </w:pPr>
      <w:r>
        <w:rPr>
          <w:color w:val="7030A0"/>
        </w:rPr>
        <w:t xml:space="preserve"> </w:t>
      </w:r>
    </w:p>
    <w:p w14:paraId="2B827FA1" w14:textId="0CB28994" w:rsidR="00DC59BB" w:rsidRDefault="00DC59BB" w:rsidP="00DC59BB">
      <w:pPr>
        <w:jc w:val="both"/>
      </w:pPr>
      <w:r>
        <w:t>4</w:t>
      </w:r>
      <w:r w:rsidRPr="00B61321">
        <w:t xml:space="preserve">. § </w:t>
      </w:r>
      <w:r>
        <w:t xml:space="preserve">(1) </w:t>
      </w:r>
      <w:r w:rsidRPr="00B61321">
        <w:t>Az Önkormányzat</w:t>
      </w:r>
      <w:r w:rsidRPr="00AF30FC">
        <w:t xml:space="preserve"> a közművelődési alapszolgáltatások hozzáférhetőségének </w:t>
      </w:r>
      <w:r w:rsidRPr="007F41E0">
        <w:t xml:space="preserve">biztosítása, </w:t>
      </w:r>
      <w:r w:rsidRPr="00BB5980">
        <w:t>a nyilvános könyvtári ellátás biztosítása,</w:t>
      </w:r>
      <w:r w:rsidRPr="007F41E0">
        <w:t xml:space="preserve"> az</w:t>
      </w:r>
      <w:r>
        <w:t xml:space="preserve"> azokkal kapcsolatos </w:t>
      </w:r>
      <w:r w:rsidRPr="00AF30FC">
        <w:t>feladat</w:t>
      </w:r>
      <w:r>
        <w:t xml:space="preserve">ok ellátása érdekében </w:t>
      </w:r>
      <w:r w:rsidRPr="00AF30FC">
        <w:t>közös szervezetben, integrált kulturális intézmény</w:t>
      </w:r>
      <w:r>
        <w:t xml:space="preserve">t, mint </w:t>
      </w:r>
      <w:r w:rsidRPr="005F12D0">
        <w:t>költségvetési szerv</w:t>
      </w:r>
      <w:r>
        <w:t>et tart fenn (a továbbiakban: közművelődési intézmény)</w:t>
      </w:r>
      <w:r w:rsidRPr="00AF30FC">
        <w:t>.</w:t>
      </w:r>
    </w:p>
    <w:p w14:paraId="48671695" w14:textId="77777777" w:rsidR="00DC59BB" w:rsidRDefault="00DC59BB" w:rsidP="00DC59BB">
      <w:pPr>
        <w:jc w:val="both"/>
      </w:pPr>
      <w:r>
        <w:t>(2) A közművelődési intézmény:</w:t>
      </w:r>
    </w:p>
    <w:p w14:paraId="35DA3CD4" w14:textId="77777777" w:rsidR="00DC59BB" w:rsidRPr="008E0315" w:rsidRDefault="00DC59BB" w:rsidP="00DC59BB">
      <w:pPr>
        <w:jc w:val="both"/>
      </w:pPr>
      <w:r>
        <w:t>a) neve</w:t>
      </w:r>
      <w:r w:rsidRPr="0098505A">
        <w:t xml:space="preserve">: Berhidai Művelődési Ház és Könyvtár </w:t>
      </w:r>
      <w:r>
        <w:t>(</w:t>
      </w:r>
      <w:r w:rsidRPr="008E0315">
        <w:t>székhelye: 8181 Berhida, Kossuth u. 18.</w:t>
      </w:r>
      <w:r>
        <w:t>),</w:t>
      </w:r>
    </w:p>
    <w:p w14:paraId="105C5DAC" w14:textId="77777777" w:rsidR="00DC59BB" w:rsidRPr="008E0315" w:rsidRDefault="00DC59BB" w:rsidP="00DC59BB">
      <w:pPr>
        <w:jc w:val="both"/>
      </w:pPr>
      <w:r>
        <w:t>b</w:t>
      </w:r>
      <w:r w:rsidRPr="008E0315">
        <w:t xml:space="preserve">) telephelye: Petőfi Művelődési Ház és Könyvtár </w:t>
      </w:r>
      <w:r>
        <w:t>(</w:t>
      </w:r>
      <w:r w:rsidRPr="008E0315">
        <w:t>telephely címe: 8182 Berhida, Orgona u. 2.</w:t>
      </w:r>
      <w:r>
        <w:t>).</w:t>
      </w:r>
      <w:r w:rsidRPr="008E0315">
        <w:t xml:space="preserve"> </w:t>
      </w:r>
    </w:p>
    <w:p w14:paraId="42823BFE" w14:textId="77777777" w:rsidR="00DC59BB" w:rsidRDefault="00DC59BB" w:rsidP="00DC59BB">
      <w:pPr>
        <w:jc w:val="both"/>
      </w:pPr>
    </w:p>
    <w:p w14:paraId="19445512" w14:textId="0E0EB920" w:rsidR="00DC59BB" w:rsidRPr="00B61150" w:rsidRDefault="00DC59BB" w:rsidP="00DC59BB">
      <w:pPr>
        <w:jc w:val="both"/>
      </w:pPr>
      <w:r>
        <w:lastRenderedPageBreak/>
        <w:t>5</w:t>
      </w:r>
      <w:r w:rsidRPr="00B61150">
        <w:t xml:space="preserve">. § A </w:t>
      </w:r>
      <w:r w:rsidR="00D941D1">
        <w:t>4</w:t>
      </w:r>
      <w:r w:rsidRPr="00B61150">
        <w:t xml:space="preserve">. §-ban foglaltak nem zárják ki azt, hogy az Önkormányzat a közművelődési alapszolgáltatások megszervezését és folyamatos hozzáférhetőségét közművelődési megállapodások útján is biztosítsa. </w:t>
      </w:r>
    </w:p>
    <w:p w14:paraId="6D804630" w14:textId="77777777" w:rsidR="00DC59BB" w:rsidRPr="00AF30FC" w:rsidRDefault="00DC59BB" w:rsidP="00DC59BB">
      <w:pPr>
        <w:jc w:val="both"/>
      </w:pPr>
    </w:p>
    <w:p w14:paraId="6D11978C" w14:textId="2662AD3F" w:rsidR="00DC59BB" w:rsidRPr="00D941D1" w:rsidRDefault="00DC59BB" w:rsidP="00DC59BB">
      <w:pPr>
        <w:jc w:val="both"/>
        <w:rPr>
          <w:rFonts w:cs="Arial"/>
        </w:rPr>
      </w:pPr>
      <w:r w:rsidRPr="00D941D1">
        <w:rPr>
          <w:rFonts w:cs="Arial"/>
        </w:rPr>
        <w:t>6. § (1) Az Önkormányzat közművelődési feladatainak ellátása során együttműködik:</w:t>
      </w:r>
    </w:p>
    <w:p w14:paraId="56EFB64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az Önkormányzat által fenntartott költségvetési szervekkel,</w:t>
      </w:r>
    </w:p>
    <w:p w14:paraId="45312C65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 xml:space="preserve">helyi köznevelési intézményekkel, </w:t>
      </w:r>
    </w:p>
    <w:p w14:paraId="0A80EDA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más önkormányzat és egyéb szervezetek által fenntartott közművelődési intézményekkel,</w:t>
      </w:r>
    </w:p>
    <w:p w14:paraId="0F2A7DD5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 közművelődési célú társadalmi és civil szervezetekkel,</w:t>
      </w:r>
    </w:p>
    <w:p w14:paraId="6C2A1D82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a nemzetiségi önkormányzatokkal,</w:t>
      </w:r>
    </w:p>
    <w:p w14:paraId="26BAE8DB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egyházakkal,</w:t>
      </w:r>
    </w:p>
    <w:p w14:paraId="6B83F14C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közművelődési feladatok ellátásában résztvevő országos vagy regionális térségi szervezetekkel,</w:t>
      </w:r>
    </w:p>
    <w:p w14:paraId="3FCCE559" w14:textId="77777777" w:rsidR="00DC59BB" w:rsidRPr="00D941D1" w:rsidRDefault="00DC59BB" w:rsidP="00DC59BB">
      <w:pPr>
        <w:pStyle w:val="Listaszerbekezds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D941D1">
        <w:rPr>
          <w:rFonts w:ascii="Arial" w:hAnsi="Arial" w:cs="Arial"/>
          <w:sz w:val="24"/>
          <w:szCs w:val="24"/>
        </w:rPr>
        <w:t>megalakulása esetén a Közművelődési Kerekasztallal.</w:t>
      </w:r>
    </w:p>
    <w:p w14:paraId="3287612C" w14:textId="77777777" w:rsidR="00DC59BB" w:rsidRDefault="00DC59BB" w:rsidP="00DC59BB">
      <w:pPr>
        <w:jc w:val="both"/>
        <w:rPr>
          <w:color w:val="FF0000"/>
        </w:rPr>
      </w:pPr>
    </w:p>
    <w:p w14:paraId="7DE4D125" w14:textId="71FD4EC3" w:rsidR="00F82DAE" w:rsidRDefault="00F82DAE" w:rsidP="00F82DAE">
      <w:pPr>
        <w:jc w:val="both"/>
      </w:pPr>
      <w:r>
        <w:t>7</w:t>
      </w:r>
      <w:r w:rsidRPr="00BF478D">
        <w:t>. § (1) Az</w:t>
      </w:r>
      <w:r w:rsidRPr="0088655B">
        <w:t xml:space="preserve"> Önkormányzat az általa biztosított közművelődési alapszolgáltatások megszervezésére közművelődési megállapodást köthet azzal a természetes vagy jogi személlyel</w:t>
      </w:r>
      <w:r>
        <w:t xml:space="preserve">, </w:t>
      </w:r>
      <w:r w:rsidRPr="0088655B">
        <w:t>amely</w:t>
      </w:r>
      <w:r>
        <w:t xml:space="preserve"> </w:t>
      </w:r>
      <w:r w:rsidRPr="0088655B">
        <w:t xml:space="preserve">megfelel a </w:t>
      </w:r>
      <w:proofErr w:type="spellStart"/>
      <w:proofErr w:type="gramStart"/>
      <w:r w:rsidRPr="0088655B">
        <w:t>Kultv</w:t>
      </w:r>
      <w:proofErr w:type="spellEnd"/>
      <w:r w:rsidRPr="0088655B">
        <w:t>.-</w:t>
      </w:r>
      <w:proofErr w:type="gramEnd"/>
      <w:r w:rsidRPr="0088655B">
        <w:t>ben meghatározott feltételeknek</w:t>
      </w:r>
      <w:r>
        <w:t>.</w:t>
      </w:r>
    </w:p>
    <w:p w14:paraId="4E3863F7" w14:textId="77777777" w:rsidR="00F82DAE" w:rsidRPr="006C13C2" w:rsidRDefault="00F82DAE" w:rsidP="00F82DAE">
      <w:pPr>
        <w:jc w:val="both"/>
      </w:pPr>
      <w:r w:rsidRPr="0088655B">
        <w:t xml:space="preserve">(2) A közművelődési megállapodás megkötéséről </w:t>
      </w:r>
      <w:r>
        <w:t xml:space="preserve">a </w:t>
      </w:r>
      <w:r w:rsidRPr="00291606">
        <w:t xml:space="preserve">Képviselő-testület </w:t>
      </w:r>
      <w:r w:rsidRPr="0088655B">
        <w:t>dönt.</w:t>
      </w:r>
    </w:p>
    <w:p w14:paraId="645FC761" w14:textId="77777777" w:rsidR="00F82DAE" w:rsidRPr="006C13C2" w:rsidRDefault="00F82DAE" w:rsidP="00F82DAE">
      <w:pPr>
        <w:jc w:val="both"/>
      </w:pPr>
      <w:r w:rsidRPr="006C13C2">
        <w:t>(3)</w:t>
      </w:r>
      <w:r>
        <w:t xml:space="preserve"> </w:t>
      </w:r>
      <w:r w:rsidRPr="006C13C2">
        <w:t xml:space="preserve">A közművelődési megállapodás alapján közművelődési alapszolgáltatást nyújtó természetes vagy jogi személy a közművelődési megállapodás fennállása alatt minden év március 1-ig beszámolót készít a tárgyévet megelőző évben általa nyújtott közművelődési alapszolgáltatásról, a tárgyévi szolgáltatásairól szolgáltatási tervet készít. A beszámolót és a szolgáltatási tervet a Képviselő-testület hagyja jóvá. </w:t>
      </w:r>
    </w:p>
    <w:p w14:paraId="4970CD79" w14:textId="77777777" w:rsidR="00F82DAE" w:rsidRDefault="00F82DAE" w:rsidP="00F82DAE">
      <w:pPr>
        <w:jc w:val="both"/>
      </w:pPr>
    </w:p>
    <w:p w14:paraId="0EA7A6A9" w14:textId="711CF8B5" w:rsidR="00DC59BB" w:rsidRPr="00F76DE3" w:rsidRDefault="00F82DAE" w:rsidP="00DC59BB">
      <w:pPr>
        <w:jc w:val="both"/>
      </w:pPr>
      <w:r>
        <w:t>8</w:t>
      </w:r>
      <w:r w:rsidR="00DC59BB" w:rsidRPr="00F76DE3">
        <w:t>.</w:t>
      </w:r>
      <w:r w:rsidR="00DC59BB">
        <w:t xml:space="preserve"> </w:t>
      </w:r>
      <w:r w:rsidR="00DC59BB" w:rsidRPr="00F76DE3">
        <w:t xml:space="preserve">§ Az Önkormányzat által fenntartott közművelődési intézmény minden év március 1-jéig az előző évi tevékenységéről beszámolót, a tárgyévről munkatervet készít. A beszámolót és a munkatervet Berhida Város Önkormányzata Képviselő-testülete (a továbbiakban: Képviselő-testület) hagyja jóvá. </w:t>
      </w:r>
    </w:p>
    <w:p w14:paraId="50B1546C" w14:textId="77777777" w:rsidR="00DC59BB" w:rsidRPr="00B00B89" w:rsidRDefault="00DC59BB" w:rsidP="00DC59BB">
      <w:pPr>
        <w:jc w:val="both"/>
        <w:rPr>
          <w:color w:val="FF0000"/>
        </w:rPr>
      </w:pPr>
    </w:p>
    <w:p w14:paraId="6807BA03" w14:textId="419FE6A8" w:rsidR="00DC59BB" w:rsidRPr="00606DD5" w:rsidRDefault="00DC59BB" w:rsidP="00DC59BB">
      <w:pPr>
        <w:jc w:val="both"/>
        <w:rPr>
          <w:color w:val="7030A0"/>
        </w:rPr>
      </w:pPr>
      <w:r>
        <w:t>9</w:t>
      </w:r>
      <w:r w:rsidRPr="00AF30FC">
        <w:t>.</w:t>
      </w:r>
      <w:r>
        <w:t xml:space="preserve"> </w:t>
      </w:r>
      <w:r w:rsidRPr="00AF30FC">
        <w:t xml:space="preserve">§ </w:t>
      </w:r>
      <w:r>
        <w:t>(1</w:t>
      </w:r>
      <w:r w:rsidRPr="005D3554">
        <w:t>) A közművelődés finanszírozása:</w:t>
      </w:r>
    </w:p>
    <w:p w14:paraId="0B78011A" w14:textId="77777777" w:rsidR="00DC59BB" w:rsidRDefault="00DC59BB" w:rsidP="00DC59BB">
      <w:pPr>
        <w:jc w:val="both"/>
      </w:pPr>
      <w:r>
        <w:t xml:space="preserve">a) </w:t>
      </w:r>
      <w:r w:rsidRPr="00AF30FC">
        <w:t>a központi költségvetésből származó kulturális normatív</w:t>
      </w:r>
      <w:r>
        <w:t>a,</w:t>
      </w:r>
    </w:p>
    <w:p w14:paraId="15CEE72A" w14:textId="77777777" w:rsidR="00DC59BB" w:rsidRDefault="00DC59BB" w:rsidP="00DC59BB">
      <w:pPr>
        <w:jc w:val="both"/>
      </w:pPr>
      <w:r>
        <w:t xml:space="preserve">b) az </w:t>
      </w:r>
      <w:r w:rsidRPr="00AF30FC">
        <w:t>Önkormányzat éves költségvetési rendeletében rögzít</w:t>
      </w:r>
      <w:r>
        <w:t>ett</w:t>
      </w:r>
      <w:r w:rsidRPr="00AF30FC">
        <w:t xml:space="preserve"> a közművelődési feladatellátáshoz rendelkezésre </w:t>
      </w:r>
      <w:r>
        <w:t>bocsátott</w:t>
      </w:r>
      <w:r w:rsidRPr="00AF30FC">
        <w:t xml:space="preserve"> </w:t>
      </w:r>
      <w:r>
        <w:t xml:space="preserve">költségvetési </w:t>
      </w:r>
      <w:r w:rsidRPr="00AF30FC">
        <w:t>forrás</w:t>
      </w:r>
      <w:r>
        <w:t>,</w:t>
      </w:r>
    </w:p>
    <w:p w14:paraId="3D86E9E2" w14:textId="77777777" w:rsidR="00DC59BB" w:rsidRDefault="00DC59BB" w:rsidP="00DC59BB">
      <w:pPr>
        <w:jc w:val="both"/>
      </w:pPr>
      <w:r>
        <w:t xml:space="preserve">c) a </w:t>
      </w:r>
      <w:r w:rsidRPr="00C029A7">
        <w:t>közművelődési</w:t>
      </w:r>
      <w:r w:rsidRPr="00AF30FC">
        <w:t xml:space="preserve"> intézmény saját bevétel</w:t>
      </w:r>
      <w:r>
        <w:t>ei</w:t>
      </w:r>
      <w:r w:rsidRPr="00AF30FC">
        <w:t>,</w:t>
      </w:r>
    </w:p>
    <w:p w14:paraId="7BC762B5" w14:textId="77777777" w:rsidR="00DC59BB" w:rsidRPr="00AF30FC" w:rsidRDefault="00DC59BB" w:rsidP="00DC59BB">
      <w:pPr>
        <w:jc w:val="both"/>
      </w:pPr>
      <w:r>
        <w:t>d) a</w:t>
      </w:r>
      <w:r w:rsidRPr="00AF30FC">
        <w:t xml:space="preserve"> különböző pályázatok útján elnyert összeg</w:t>
      </w:r>
      <w:r>
        <w:t>ek</w:t>
      </w:r>
      <w:r w:rsidRPr="00AF30FC">
        <w:t xml:space="preserve">. </w:t>
      </w:r>
    </w:p>
    <w:p w14:paraId="2B22B144" w14:textId="77777777" w:rsidR="00DC59BB" w:rsidRPr="00E151F8" w:rsidRDefault="00DC59BB" w:rsidP="00DC59BB">
      <w:pPr>
        <w:jc w:val="both"/>
      </w:pPr>
      <w:r w:rsidRPr="00E151F8">
        <w:t xml:space="preserve">(2) Az Önkormányzat kérelemre pénzügyi támogatásban részesítheti a közművelődési megállapodás alapján közművelődési alapszolgáltatást nyújtó természetes és jogi személyeket. </w:t>
      </w:r>
    </w:p>
    <w:p w14:paraId="6CF74CC0" w14:textId="77777777" w:rsidR="00DC59BB" w:rsidRPr="00E151F8" w:rsidRDefault="00DC59BB" w:rsidP="00DC59BB">
      <w:pPr>
        <w:jc w:val="both"/>
      </w:pPr>
      <w:r w:rsidRPr="00E151F8">
        <w:t>(3) A pénzügyi támogatásról a Képviselő-testület dönt.</w:t>
      </w:r>
    </w:p>
    <w:p w14:paraId="664853CA" w14:textId="77777777" w:rsidR="00DC59BB" w:rsidRDefault="00DC59BB" w:rsidP="00DC59BB">
      <w:pPr>
        <w:jc w:val="both"/>
      </w:pPr>
      <w:r w:rsidRPr="00E151F8">
        <w:t>(4) A pénzügyi támogatás nyújtásának részletes szabályai, különösen a támogatás célja és folyósításának feltételei a támogatási szerződésben kerülnek rögzítésre.</w:t>
      </w:r>
      <w:r>
        <w:t xml:space="preserve"> </w:t>
      </w:r>
    </w:p>
    <w:p w14:paraId="7FC357E7" w14:textId="77777777" w:rsidR="00DC59BB" w:rsidRPr="00D22A1F" w:rsidRDefault="00DC59BB" w:rsidP="00DC59BB">
      <w:pPr>
        <w:jc w:val="both"/>
      </w:pPr>
    </w:p>
    <w:p w14:paraId="7B34D24E" w14:textId="2D8BA4B1" w:rsidR="00DC59BB" w:rsidRPr="00D22A1F" w:rsidRDefault="00DC59BB" w:rsidP="00DC59BB">
      <w:pPr>
        <w:jc w:val="both"/>
      </w:pPr>
      <w:r w:rsidRPr="00D22A1F">
        <w:t>10. § A közművelődési intézmény és telephelye bérleti és használati díjairól</w:t>
      </w:r>
      <w:r w:rsidR="00D22A1F">
        <w:t>, valamint a közművelődési intézmény ingyenesen igénybe vehető tereit az intézmény terembérleti szabályzata tartalmazza.</w:t>
      </w:r>
    </w:p>
    <w:p w14:paraId="3474F140" w14:textId="6139E2FB" w:rsidR="00DC59BB" w:rsidRDefault="00DC59BB" w:rsidP="00DC59BB">
      <w:pPr>
        <w:jc w:val="both"/>
        <w:rPr>
          <w:color w:val="FF0000"/>
        </w:rPr>
      </w:pPr>
    </w:p>
    <w:p w14:paraId="04C5985F" w14:textId="2B73182E" w:rsidR="00D22A1F" w:rsidRDefault="00D22A1F" w:rsidP="00DC59BB">
      <w:pPr>
        <w:jc w:val="both"/>
        <w:rPr>
          <w:color w:val="FF0000"/>
        </w:rPr>
      </w:pPr>
    </w:p>
    <w:p w14:paraId="797361DE" w14:textId="77777777" w:rsidR="00D22A1F" w:rsidRDefault="00D22A1F" w:rsidP="00DC59BB">
      <w:pPr>
        <w:jc w:val="both"/>
        <w:rPr>
          <w:color w:val="FF0000"/>
        </w:rPr>
      </w:pPr>
    </w:p>
    <w:p w14:paraId="0557E1EB" w14:textId="52BF46CD" w:rsidR="00DC59BB" w:rsidRPr="009D5443" w:rsidRDefault="00DC59BB" w:rsidP="00DC59BB">
      <w:pPr>
        <w:rPr>
          <w:bCs/>
        </w:rPr>
      </w:pPr>
      <w:r>
        <w:rPr>
          <w:bCs/>
        </w:rPr>
        <w:lastRenderedPageBreak/>
        <w:t xml:space="preserve">11. § </w:t>
      </w:r>
      <w:r w:rsidRPr="009D5443">
        <w:rPr>
          <w:bCs/>
        </w:rPr>
        <w:t>(1) Jelen rendelet 201</w:t>
      </w:r>
      <w:r>
        <w:rPr>
          <w:bCs/>
        </w:rPr>
        <w:t>9</w:t>
      </w:r>
      <w:r w:rsidRPr="009D5443">
        <w:rPr>
          <w:bCs/>
        </w:rPr>
        <w:t>.</w:t>
      </w:r>
      <w:r>
        <w:rPr>
          <w:bCs/>
        </w:rPr>
        <w:t xml:space="preserve"> március 01. </w:t>
      </w:r>
      <w:r w:rsidRPr="009D5443">
        <w:rPr>
          <w:bCs/>
        </w:rPr>
        <w:t>napján lép hatályba.</w:t>
      </w:r>
    </w:p>
    <w:p w14:paraId="1782BAA8" w14:textId="77777777" w:rsidR="00DC59BB" w:rsidRPr="009D5443" w:rsidRDefault="00DC59BB" w:rsidP="00DC59BB">
      <w:pPr>
        <w:jc w:val="both"/>
        <w:rPr>
          <w:bCs/>
        </w:rPr>
      </w:pPr>
      <w:r w:rsidRPr="009D5443">
        <w:rPr>
          <w:bCs/>
        </w:rPr>
        <w:t xml:space="preserve">(2) A rendelet hatályba lépésével egyidejűleg </w:t>
      </w:r>
      <w:r>
        <w:rPr>
          <w:bCs/>
        </w:rPr>
        <w:t>Berhida</w:t>
      </w:r>
      <w:r w:rsidRPr="009D5443">
        <w:rPr>
          <w:bCs/>
        </w:rPr>
        <w:t xml:space="preserve"> Város Önkormányzat</w:t>
      </w:r>
      <w:r>
        <w:rPr>
          <w:bCs/>
        </w:rPr>
        <w:t>a</w:t>
      </w:r>
      <w:r w:rsidRPr="009D5443">
        <w:rPr>
          <w:bCs/>
        </w:rPr>
        <w:t xml:space="preserve"> Képviselő-testületének a </w:t>
      </w:r>
      <w:r>
        <w:t>helyi közművelődésről szóló 5/1998 (IV.30.) önkormányzati rendelete</w:t>
      </w:r>
      <w:r w:rsidRPr="009D5443">
        <w:rPr>
          <w:bCs/>
        </w:rPr>
        <w:t xml:space="preserve"> hatályát veszti.</w:t>
      </w:r>
    </w:p>
    <w:p w14:paraId="0D3F810C" w14:textId="5E2C43ED" w:rsidR="00DC59BB" w:rsidRDefault="00DC59BB" w:rsidP="00DC59BB">
      <w:pPr>
        <w:rPr>
          <w:bCs/>
        </w:rPr>
      </w:pPr>
    </w:p>
    <w:p w14:paraId="6336C57E" w14:textId="77777777" w:rsidR="00DC59BB" w:rsidRDefault="00DC59BB" w:rsidP="00DC59BB">
      <w:pPr>
        <w:rPr>
          <w:bCs/>
        </w:rPr>
      </w:pPr>
    </w:p>
    <w:p w14:paraId="58465DCF" w14:textId="77777777" w:rsidR="00DC59BB" w:rsidRDefault="00DC59BB" w:rsidP="00DC59BB">
      <w:pPr>
        <w:rPr>
          <w:bCs/>
        </w:rPr>
      </w:pPr>
    </w:p>
    <w:p w14:paraId="1E89ADBC" w14:textId="77777777" w:rsidR="00DC59BB" w:rsidRPr="009D5443" w:rsidRDefault="00DC59BB" w:rsidP="00DC59BB">
      <w:pPr>
        <w:rPr>
          <w:bCs/>
        </w:rPr>
      </w:pPr>
      <w:r>
        <w:rPr>
          <w:bCs/>
        </w:rPr>
        <w:t xml:space="preserve">              Pergő Margit                                                            dr. Guti László</w:t>
      </w:r>
    </w:p>
    <w:p w14:paraId="22DACF7A" w14:textId="0F0C191E" w:rsidR="00DC59BB" w:rsidRPr="009D5443" w:rsidRDefault="00DC59BB" w:rsidP="00DC59BB">
      <w:pPr>
        <w:rPr>
          <w:bCs/>
        </w:rPr>
      </w:pPr>
      <w:r>
        <w:rPr>
          <w:bCs/>
        </w:rPr>
        <w:t xml:space="preserve">              </w:t>
      </w:r>
      <w:r w:rsidRPr="009D5443">
        <w:rPr>
          <w:bCs/>
        </w:rPr>
        <w:t>polgármester</w:t>
      </w:r>
      <w:r>
        <w:rPr>
          <w:bCs/>
        </w:rPr>
        <w:t xml:space="preserve">                                                                 jegyző</w:t>
      </w:r>
    </w:p>
    <w:p w14:paraId="3F564E6B" w14:textId="77777777" w:rsidR="00DC59BB" w:rsidRPr="00AF30FC" w:rsidRDefault="00DC59BB" w:rsidP="00DC59BB"/>
    <w:p w14:paraId="1626566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7CE9A9E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2C0E8561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441F95E2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0AC5C90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0BF02A3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1AD51E47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7CF75551" w14:textId="4743704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01373727" w14:textId="3E4B8119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71A4832F" w14:textId="4F4984F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27F6208" w14:textId="7BE0A65E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745B5FB4" w14:textId="70736A75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6C80444" w14:textId="12585EA0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6332E342" w14:textId="3245519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2857D5F0" w14:textId="4CB727F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2985D98C" w14:textId="0EF79206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AA9B291" w14:textId="6B343BF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DED6406" w14:textId="2723063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05B2ED4A" w14:textId="3C45D9E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EC5E263" w14:textId="688ADDE2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26F12D9" w14:textId="6A32F050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F3A12F7" w14:textId="31F668C5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51E1BA4" w14:textId="7F1746C1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B0254B2" w14:textId="637810CC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0293DAD" w14:textId="192FC7F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9178927" w14:textId="76F57402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1705E92" w14:textId="0EE8EBF9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18B15646" w14:textId="6647725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5DFAC601" w14:textId="788AEFFF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05260F76" w14:textId="202BE53B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4F05C739" w14:textId="2BB8B7CA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686F914E" w14:textId="77777777" w:rsidR="00DC59BB" w:rsidRDefault="00DC59BB" w:rsidP="00A651AF">
      <w:pPr>
        <w:suppressAutoHyphens/>
        <w:jc w:val="both"/>
        <w:rPr>
          <w:rFonts w:ascii="Times New Roman" w:hAnsi="Times New Roman"/>
        </w:rPr>
      </w:pPr>
    </w:p>
    <w:p w14:paraId="3791083A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1F56007" w14:textId="5A7E7496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404B90E8" w14:textId="77777777" w:rsidR="00D22A1F" w:rsidRDefault="00D22A1F" w:rsidP="00A651AF">
      <w:pPr>
        <w:suppressAutoHyphens/>
        <w:jc w:val="both"/>
        <w:rPr>
          <w:rFonts w:ascii="Times New Roman" w:hAnsi="Times New Roman"/>
        </w:rPr>
      </w:pPr>
    </w:p>
    <w:p w14:paraId="4D71C6E8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20E88E5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14AA8F0F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6E3EDCEE" w14:textId="77777777" w:rsidR="00A651AF" w:rsidRDefault="00A651AF" w:rsidP="00A651AF">
      <w:pPr>
        <w:suppressAutoHyphens/>
        <w:jc w:val="both"/>
        <w:rPr>
          <w:rFonts w:ascii="Times New Roman" w:hAnsi="Times New Roman"/>
        </w:rPr>
      </w:pPr>
    </w:p>
    <w:p w14:paraId="5D0FBC95" w14:textId="77777777" w:rsidR="00F7128C" w:rsidRPr="000E08A4" w:rsidRDefault="00F7128C" w:rsidP="00F7128C">
      <w:pPr>
        <w:pStyle w:val="Cmsor1"/>
        <w:jc w:val="center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lastRenderedPageBreak/>
        <w:t>INDOKOLÁS</w:t>
      </w:r>
    </w:p>
    <w:p w14:paraId="3FC29817" w14:textId="77777777" w:rsidR="00F7128C" w:rsidRPr="000E08A4" w:rsidRDefault="00F7128C" w:rsidP="00F7128C">
      <w:pPr>
        <w:rPr>
          <w:rFonts w:cs="Arial"/>
        </w:rPr>
      </w:pPr>
    </w:p>
    <w:p w14:paraId="27517CC7" w14:textId="749CA29D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 xml:space="preserve">Berhida Város Önkormányzata Képviselő-testületének a </w:t>
      </w:r>
      <w:r w:rsidR="00DC59BB">
        <w:rPr>
          <w:rFonts w:cs="Arial"/>
          <w:b/>
          <w:bCs/>
        </w:rPr>
        <w:t>helyi közművelődésről</w:t>
      </w:r>
      <w:r w:rsidRPr="000E08A4">
        <w:rPr>
          <w:rFonts w:cs="Arial"/>
          <w:b/>
          <w:bCs/>
        </w:rPr>
        <w:t xml:space="preserve"> szóló rendelet-tervezet</w:t>
      </w:r>
      <w:r w:rsidR="00DC59BB">
        <w:rPr>
          <w:rFonts w:cs="Arial"/>
          <w:b/>
          <w:bCs/>
        </w:rPr>
        <w:t>é</w:t>
      </w:r>
      <w:r w:rsidRPr="000E08A4">
        <w:rPr>
          <w:rFonts w:cs="Arial"/>
          <w:b/>
          <w:bCs/>
        </w:rPr>
        <w:t xml:space="preserve">hez </w:t>
      </w:r>
    </w:p>
    <w:p w14:paraId="7C2CB0A3" w14:textId="77777777" w:rsidR="00F7128C" w:rsidRPr="000E08A4" w:rsidRDefault="00F7128C" w:rsidP="00F7128C">
      <w:pPr>
        <w:jc w:val="center"/>
        <w:rPr>
          <w:rFonts w:cs="Arial"/>
          <w:b/>
          <w:bCs/>
        </w:rPr>
      </w:pPr>
    </w:p>
    <w:p w14:paraId="59814EF4" w14:textId="77777777" w:rsidR="00F7128C" w:rsidRPr="000E08A4" w:rsidRDefault="00F7128C" w:rsidP="00F7128C">
      <w:pPr>
        <w:jc w:val="both"/>
        <w:rPr>
          <w:rFonts w:cs="Arial"/>
        </w:rPr>
      </w:pPr>
    </w:p>
    <w:p w14:paraId="50BEDCA7" w14:textId="77777777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>Általános indokolás</w:t>
      </w:r>
    </w:p>
    <w:p w14:paraId="4523CFBB" w14:textId="77777777" w:rsidR="00F7128C" w:rsidRPr="00B74EA5" w:rsidRDefault="00F7128C" w:rsidP="00F7128C">
      <w:pPr>
        <w:jc w:val="center"/>
        <w:rPr>
          <w:rFonts w:cs="Arial"/>
          <w:b/>
          <w:bCs/>
        </w:rPr>
      </w:pPr>
    </w:p>
    <w:p w14:paraId="6F621C77" w14:textId="77777777" w:rsidR="006862E5" w:rsidRPr="00DC59BB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muzeális intézményekről, a nyilvános könyvtári ellátásáról és a közművelődésről szóló 1997. évi CXL. törvény (továbbiakban: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>.) módosítása szükségessé teszi új helyi közművelődési rendelet megalkotását.</w:t>
      </w:r>
    </w:p>
    <w:p w14:paraId="21EB02C9" w14:textId="77777777" w:rsidR="006862E5" w:rsidRPr="00DC59BB" w:rsidRDefault="006862E5" w:rsidP="006862E5">
      <w:pPr>
        <w:jc w:val="both"/>
        <w:rPr>
          <w:rFonts w:cs="Arial"/>
        </w:rPr>
      </w:pPr>
    </w:p>
    <w:p w14:paraId="4FD68EBE" w14:textId="6BDAECF9" w:rsidR="006862E5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-be a módosítását követően bevezetésre került a „közművelődési alapszolgáltatások” fogalma. A közművelődési alapszolgáltatások differenciált hozzáférhetősége érdekében meghatározásra került, hogy a közművelődési alapszolgáltatásokat biztosító intézmények, közösségi színterek milyen standardoknak kell, hogy megfeleljenek. A </w:t>
      </w:r>
      <w:proofErr w:type="spellStart"/>
      <w:r w:rsidRPr="00DC59BB">
        <w:rPr>
          <w:rFonts w:cs="Arial"/>
        </w:rPr>
        <w:t>Kultv</w:t>
      </w:r>
      <w:proofErr w:type="spellEnd"/>
      <w:r w:rsidRPr="00DC59BB">
        <w:rPr>
          <w:rFonts w:cs="Arial"/>
        </w:rPr>
        <w:t xml:space="preserve">. 76. §-a szerint a települési önkormányzat kötelező feladata a helyi közművelődési tevékenység támogatása. </w:t>
      </w:r>
    </w:p>
    <w:p w14:paraId="48C1FCED" w14:textId="77777777" w:rsidR="006862E5" w:rsidRPr="00DC59BB" w:rsidRDefault="006862E5" w:rsidP="006862E5">
      <w:pPr>
        <w:jc w:val="both"/>
        <w:rPr>
          <w:rFonts w:cs="Arial"/>
        </w:rPr>
      </w:pPr>
    </w:p>
    <w:p w14:paraId="06F47937" w14:textId="260BD9FC" w:rsidR="006862E5" w:rsidRPr="00DC59BB" w:rsidRDefault="006862E5" w:rsidP="006862E5">
      <w:pPr>
        <w:jc w:val="both"/>
        <w:rPr>
          <w:rFonts w:cs="Arial"/>
        </w:rPr>
      </w:pPr>
      <w:r w:rsidRPr="00DC59BB">
        <w:rPr>
          <w:rFonts w:cs="Arial"/>
        </w:rPr>
        <w:t xml:space="preserve">A törvény előírja, hogy városi rangú településnek </w:t>
      </w:r>
      <w:r w:rsidRPr="006862E5">
        <w:rPr>
          <w:rFonts w:cs="Arial"/>
        </w:rPr>
        <w:t xml:space="preserve">közművelődési intézményt kell biztosítania a közművelődési alapszolgáltatások ellátására. </w:t>
      </w:r>
      <w:r w:rsidRPr="00DC59BB">
        <w:rPr>
          <w:rFonts w:cs="Arial"/>
        </w:rPr>
        <w:t>A helyi közművelődési rendeletben kell rögzíteni, hogy a 7 alapszolgáltatás közül, mely alapszolgáltatásokat látja el az önkormányzat</w:t>
      </w:r>
      <w:r>
        <w:rPr>
          <w:rFonts w:cs="Arial"/>
        </w:rPr>
        <w:t>.</w:t>
      </w:r>
    </w:p>
    <w:p w14:paraId="752EF1ED" w14:textId="77777777" w:rsidR="006862E5" w:rsidRPr="00DC59BB" w:rsidRDefault="006862E5" w:rsidP="006862E5">
      <w:pPr>
        <w:jc w:val="both"/>
        <w:rPr>
          <w:rFonts w:cs="Arial"/>
        </w:rPr>
      </w:pPr>
    </w:p>
    <w:p w14:paraId="31BDE23E" w14:textId="77777777" w:rsidR="00F7128C" w:rsidRDefault="00F7128C" w:rsidP="00F7128C">
      <w:pPr>
        <w:spacing w:line="312" w:lineRule="auto"/>
        <w:ind w:firstLine="204"/>
        <w:jc w:val="both"/>
        <w:rPr>
          <w:rFonts w:cs="Arial"/>
        </w:rPr>
      </w:pPr>
    </w:p>
    <w:p w14:paraId="5C9D42DB" w14:textId="77777777" w:rsidR="00F7128C" w:rsidRPr="000E08A4" w:rsidRDefault="00F7128C" w:rsidP="00F7128C">
      <w:pPr>
        <w:jc w:val="center"/>
        <w:rPr>
          <w:rFonts w:cs="Arial"/>
          <w:b/>
          <w:bCs/>
        </w:rPr>
      </w:pPr>
      <w:r w:rsidRPr="000E08A4">
        <w:rPr>
          <w:rFonts w:cs="Arial"/>
          <w:b/>
          <w:bCs/>
        </w:rPr>
        <w:t>Részletes indokolás</w:t>
      </w:r>
    </w:p>
    <w:p w14:paraId="181ABFB3" w14:textId="77777777" w:rsidR="00F7128C" w:rsidRPr="000E08A4" w:rsidRDefault="00F7128C" w:rsidP="00F7128C">
      <w:pPr>
        <w:jc w:val="center"/>
        <w:rPr>
          <w:rFonts w:cs="Arial"/>
          <w:b/>
          <w:bCs/>
        </w:rPr>
      </w:pPr>
    </w:p>
    <w:p w14:paraId="5538FE55" w14:textId="78ACAF28" w:rsidR="00F7128C" w:rsidRPr="000E08A4" w:rsidRDefault="00F7128C" w:rsidP="00F7128C">
      <w:pPr>
        <w:jc w:val="center"/>
        <w:rPr>
          <w:rFonts w:cs="Arial"/>
          <w:bCs/>
        </w:rPr>
      </w:pPr>
      <w:r w:rsidRPr="000E08A4">
        <w:rPr>
          <w:rFonts w:cs="Arial"/>
          <w:bCs/>
        </w:rPr>
        <w:t>1</w:t>
      </w:r>
      <w:r w:rsidR="00D941D1">
        <w:rPr>
          <w:rFonts w:cs="Arial"/>
          <w:bCs/>
        </w:rPr>
        <w:t>-2</w:t>
      </w:r>
      <w:r w:rsidRPr="000E08A4">
        <w:rPr>
          <w:rFonts w:cs="Arial"/>
          <w:bCs/>
        </w:rPr>
        <w:t>. §</w:t>
      </w:r>
    </w:p>
    <w:p w14:paraId="0681E796" w14:textId="77777777" w:rsidR="00F7128C" w:rsidRPr="00B74EA5" w:rsidRDefault="00F7128C" w:rsidP="00F7128C">
      <w:pPr>
        <w:spacing w:line="312" w:lineRule="auto"/>
        <w:ind w:firstLine="204"/>
        <w:jc w:val="both"/>
        <w:rPr>
          <w:rFonts w:cs="Arial"/>
          <w:color w:val="FF0000"/>
        </w:rPr>
      </w:pPr>
    </w:p>
    <w:p w14:paraId="409E1DC3" w14:textId="195C5D40" w:rsidR="00F7128C" w:rsidRPr="00B74EA5" w:rsidRDefault="00F7128C" w:rsidP="00F7128C">
      <w:pPr>
        <w:spacing w:line="312" w:lineRule="auto"/>
        <w:jc w:val="both"/>
        <w:rPr>
          <w:rFonts w:cs="Arial"/>
        </w:rPr>
      </w:pPr>
      <w:r w:rsidRPr="00B74EA5">
        <w:rPr>
          <w:rFonts w:cs="Arial"/>
        </w:rPr>
        <w:t xml:space="preserve">A rendelet </w:t>
      </w:r>
      <w:r w:rsidR="00D941D1">
        <w:rPr>
          <w:rFonts w:cs="Arial"/>
        </w:rPr>
        <w:t>alapelvét és hatályát határozza meg.</w:t>
      </w:r>
    </w:p>
    <w:p w14:paraId="6953D785" w14:textId="508006D2" w:rsidR="00D941D1" w:rsidRDefault="00D941D1" w:rsidP="00F7128C">
      <w:pPr>
        <w:jc w:val="both"/>
        <w:rPr>
          <w:rFonts w:cs="Arial"/>
        </w:rPr>
      </w:pPr>
    </w:p>
    <w:p w14:paraId="5A9289A5" w14:textId="79E70880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3. §</w:t>
      </w:r>
    </w:p>
    <w:p w14:paraId="3E3DB151" w14:textId="77777777" w:rsidR="00D941D1" w:rsidRDefault="00D941D1" w:rsidP="00F7128C">
      <w:pPr>
        <w:jc w:val="both"/>
        <w:rPr>
          <w:rFonts w:cs="Arial"/>
        </w:rPr>
      </w:pPr>
    </w:p>
    <w:p w14:paraId="1ECAE76D" w14:textId="4824822D" w:rsidR="00D941D1" w:rsidRDefault="00D941D1" w:rsidP="00F7128C">
      <w:pPr>
        <w:jc w:val="both"/>
        <w:rPr>
          <w:rFonts w:cs="Arial"/>
        </w:rPr>
      </w:pPr>
      <w:r>
        <w:rPr>
          <w:rFonts w:cs="Arial"/>
        </w:rPr>
        <w:t>Az önkormányzat által biztosított közművelődési alapszolgáltatások körét határozza meg.</w:t>
      </w:r>
    </w:p>
    <w:p w14:paraId="3BA2E525" w14:textId="733D8C63" w:rsidR="00D941D1" w:rsidRDefault="00D941D1" w:rsidP="00F7128C">
      <w:pPr>
        <w:jc w:val="both"/>
        <w:rPr>
          <w:rFonts w:cs="Arial"/>
        </w:rPr>
      </w:pPr>
    </w:p>
    <w:p w14:paraId="5D4CDE8F" w14:textId="32D6141F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4. §</w:t>
      </w:r>
    </w:p>
    <w:p w14:paraId="1B3FAAE7" w14:textId="77777777" w:rsidR="00D941D1" w:rsidRDefault="00D941D1" w:rsidP="00F7128C">
      <w:pPr>
        <w:jc w:val="both"/>
        <w:rPr>
          <w:rFonts w:cs="Arial"/>
        </w:rPr>
      </w:pPr>
    </w:p>
    <w:p w14:paraId="6AE35C57" w14:textId="4BF44BE6" w:rsidR="00D941D1" w:rsidRDefault="00D941D1" w:rsidP="00F7128C">
      <w:pPr>
        <w:jc w:val="both"/>
        <w:rPr>
          <w:rFonts w:cs="Arial"/>
        </w:rPr>
      </w:pPr>
      <w:r>
        <w:rPr>
          <w:rFonts w:cs="Arial"/>
        </w:rPr>
        <w:t>A közművelődési alapszolgáltatások hozzáférhetőségének biztosítására fenntartott közművelődési intézmény nevét, elérhetőségét határozza meg.</w:t>
      </w:r>
    </w:p>
    <w:p w14:paraId="76109137" w14:textId="749FE2F0" w:rsidR="00D941D1" w:rsidRDefault="00D941D1" w:rsidP="00F7128C">
      <w:pPr>
        <w:jc w:val="both"/>
        <w:rPr>
          <w:rFonts w:cs="Arial"/>
        </w:rPr>
      </w:pPr>
    </w:p>
    <w:p w14:paraId="78D847BF" w14:textId="26E532F5" w:rsidR="00D941D1" w:rsidRDefault="00D941D1" w:rsidP="00D941D1">
      <w:pPr>
        <w:jc w:val="center"/>
        <w:rPr>
          <w:rFonts w:cs="Arial"/>
        </w:rPr>
      </w:pPr>
      <w:r>
        <w:rPr>
          <w:rFonts w:cs="Arial"/>
        </w:rPr>
        <w:t>5</w:t>
      </w:r>
      <w:r w:rsidR="00012E2A">
        <w:rPr>
          <w:rFonts w:cs="Arial"/>
        </w:rPr>
        <w:t>-</w:t>
      </w:r>
      <w:r w:rsidR="00F82DAE">
        <w:rPr>
          <w:rFonts w:cs="Arial"/>
        </w:rPr>
        <w:t>7</w:t>
      </w:r>
      <w:r>
        <w:rPr>
          <w:rFonts w:cs="Arial"/>
        </w:rPr>
        <w:t>. §</w:t>
      </w:r>
    </w:p>
    <w:p w14:paraId="34D20A0C" w14:textId="77777777" w:rsidR="00D941D1" w:rsidRDefault="00D941D1" w:rsidP="00F7128C">
      <w:pPr>
        <w:jc w:val="both"/>
        <w:rPr>
          <w:rFonts w:cs="Arial"/>
        </w:rPr>
      </w:pPr>
    </w:p>
    <w:p w14:paraId="069CCE98" w14:textId="4CEE0AB1" w:rsidR="00F82DAE" w:rsidRDefault="00F82DAE" w:rsidP="00F7128C">
      <w:pPr>
        <w:jc w:val="both"/>
        <w:rPr>
          <w:rFonts w:cs="Arial"/>
        </w:rPr>
      </w:pPr>
      <w:r>
        <w:rPr>
          <w:rFonts w:cs="Arial"/>
        </w:rPr>
        <w:t>A közművelődési alapszolgáltatások biztosításának lehetőségei, megállapodások feltételeinek rögzítése, együttműködések a feladatellátás során.</w:t>
      </w:r>
    </w:p>
    <w:p w14:paraId="3346311B" w14:textId="26D6B4BF" w:rsidR="00F82DAE" w:rsidRDefault="00F82DAE" w:rsidP="00F7128C">
      <w:pPr>
        <w:jc w:val="both"/>
        <w:rPr>
          <w:rFonts w:cs="Arial"/>
        </w:rPr>
      </w:pPr>
    </w:p>
    <w:p w14:paraId="6DD8F425" w14:textId="68BA49D6" w:rsidR="00F82DAE" w:rsidRDefault="00F82DAE" w:rsidP="00F82DAE">
      <w:pPr>
        <w:jc w:val="center"/>
        <w:rPr>
          <w:rFonts w:cs="Arial"/>
        </w:rPr>
      </w:pPr>
      <w:r>
        <w:rPr>
          <w:rFonts w:cs="Arial"/>
        </w:rPr>
        <w:t>8. §</w:t>
      </w:r>
    </w:p>
    <w:p w14:paraId="15E0D85C" w14:textId="4DAF905A" w:rsidR="00F82DAE" w:rsidRDefault="00F82DAE" w:rsidP="00F7128C">
      <w:pPr>
        <w:jc w:val="both"/>
        <w:rPr>
          <w:rFonts w:cs="Arial"/>
        </w:rPr>
      </w:pPr>
    </w:p>
    <w:p w14:paraId="63419EF7" w14:textId="11327422" w:rsidR="00F82DAE" w:rsidRDefault="00F82DAE" w:rsidP="00F7128C">
      <w:pPr>
        <w:jc w:val="both"/>
        <w:rPr>
          <w:rFonts w:cs="Arial"/>
        </w:rPr>
      </w:pPr>
      <w:r>
        <w:rPr>
          <w:rFonts w:cs="Arial"/>
        </w:rPr>
        <w:t>A tevékenységről szóló beszámolási kötelezettség rögzítése.</w:t>
      </w:r>
    </w:p>
    <w:p w14:paraId="03647269" w14:textId="3F85D1D4" w:rsidR="00F82DAE" w:rsidRDefault="00F82DAE" w:rsidP="00F7128C">
      <w:pPr>
        <w:jc w:val="both"/>
        <w:rPr>
          <w:rFonts w:cs="Arial"/>
        </w:rPr>
      </w:pPr>
    </w:p>
    <w:p w14:paraId="339CC916" w14:textId="2FEB1B56" w:rsidR="00F82DAE" w:rsidRDefault="00F82DAE" w:rsidP="00F82DAE">
      <w:pPr>
        <w:jc w:val="center"/>
        <w:rPr>
          <w:rFonts w:cs="Arial"/>
        </w:rPr>
      </w:pPr>
      <w:r>
        <w:rPr>
          <w:rFonts w:cs="Arial"/>
        </w:rPr>
        <w:t>9-10. §</w:t>
      </w:r>
    </w:p>
    <w:p w14:paraId="69848530" w14:textId="1BF65F34" w:rsidR="00F82DAE" w:rsidRDefault="00F82DAE" w:rsidP="00F82DAE">
      <w:pPr>
        <w:jc w:val="center"/>
        <w:rPr>
          <w:rFonts w:cs="Arial"/>
        </w:rPr>
      </w:pPr>
    </w:p>
    <w:p w14:paraId="55AEFC6C" w14:textId="16BB6929" w:rsidR="00F82DAE" w:rsidRDefault="00F82DAE" w:rsidP="00F82DAE">
      <w:pPr>
        <w:jc w:val="both"/>
        <w:rPr>
          <w:rFonts w:cs="Arial"/>
        </w:rPr>
      </w:pPr>
      <w:r>
        <w:rPr>
          <w:rFonts w:cs="Arial"/>
        </w:rPr>
        <w:t>A közművelődési tevékenység finanszírozás</w:t>
      </w:r>
      <w:r w:rsidR="004E30AC">
        <w:rPr>
          <w:rFonts w:cs="Arial"/>
        </w:rPr>
        <w:t>át, a közművelődési intézmény használati díját, igénybevételét rögzíti.</w:t>
      </w:r>
    </w:p>
    <w:p w14:paraId="0BCF87E3" w14:textId="77777777" w:rsidR="00F82DAE" w:rsidRDefault="00F82DAE" w:rsidP="00F7128C">
      <w:pPr>
        <w:jc w:val="both"/>
        <w:rPr>
          <w:rFonts w:cs="Arial"/>
        </w:rPr>
      </w:pPr>
    </w:p>
    <w:p w14:paraId="5FF1FA13" w14:textId="77777777" w:rsidR="00F82DAE" w:rsidRDefault="00F82DAE" w:rsidP="00F7128C">
      <w:pPr>
        <w:jc w:val="both"/>
        <w:rPr>
          <w:rFonts w:cs="Arial"/>
        </w:rPr>
      </w:pPr>
    </w:p>
    <w:p w14:paraId="2EBDF74D" w14:textId="64DD3D5E" w:rsidR="004E30AC" w:rsidRDefault="004E30AC" w:rsidP="004E30AC">
      <w:pPr>
        <w:jc w:val="center"/>
        <w:rPr>
          <w:rFonts w:cs="Arial"/>
        </w:rPr>
      </w:pPr>
      <w:r>
        <w:rPr>
          <w:rFonts w:cs="Arial"/>
        </w:rPr>
        <w:t>11. §</w:t>
      </w:r>
    </w:p>
    <w:p w14:paraId="16881EAF" w14:textId="77777777" w:rsidR="004E30AC" w:rsidRDefault="004E30AC" w:rsidP="004E30AC">
      <w:pPr>
        <w:jc w:val="center"/>
        <w:rPr>
          <w:rFonts w:cs="Arial"/>
        </w:rPr>
      </w:pPr>
    </w:p>
    <w:p w14:paraId="00A850C9" w14:textId="48AE409F" w:rsidR="00F7128C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>Hatályba léptető rendelkezések</w:t>
      </w:r>
      <w:r>
        <w:rPr>
          <w:rFonts w:cs="Arial"/>
        </w:rPr>
        <w:t>et tartalmaz.</w:t>
      </w:r>
    </w:p>
    <w:p w14:paraId="542FEC9C" w14:textId="77777777" w:rsidR="00F7128C" w:rsidRPr="000E08A4" w:rsidRDefault="00F7128C" w:rsidP="00F7128C">
      <w:pPr>
        <w:jc w:val="both"/>
        <w:rPr>
          <w:rFonts w:cs="Arial"/>
        </w:rPr>
      </w:pPr>
    </w:p>
    <w:p w14:paraId="4D95025A" w14:textId="77777777" w:rsidR="00F7128C" w:rsidRPr="000E08A4" w:rsidRDefault="00F7128C" w:rsidP="00F7128C">
      <w:pPr>
        <w:jc w:val="both"/>
        <w:rPr>
          <w:rFonts w:cs="Arial"/>
        </w:rPr>
      </w:pPr>
    </w:p>
    <w:p w14:paraId="6888084A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 xml:space="preserve">Berhida, 2019. február </w:t>
      </w:r>
      <w:r>
        <w:rPr>
          <w:rFonts w:cs="Arial"/>
        </w:rPr>
        <w:t>13</w:t>
      </w:r>
      <w:r w:rsidRPr="000E08A4">
        <w:rPr>
          <w:rFonts w:cs="Arial"/>
        </w:rPr>
        <w:t>.</w:t>
      </w:r>
    </w:p>
    <w:p w14:paraId="45B2F7AB" w14:textId="77777777" w:rsidR="00F7128C" w:rsidRPr="000E08A4" w:rsidRDefault="00F7128C" w:rsidP="00F7128C">
      <w:pPr>
        <w:jc w:val="both"/>
        <w:rPr>
          <w:rFonts w:cs="Arial"/>
        </w:rPr>
      </w:pPr>
    </w:p>
    <w:p w14:paraId="7DD42D77" w14:textId="77777777" w:rsidR="00F7128C" w:rsidRPr="000E08A4" w:rsidRDefault="00F7128C" w:rsidP="00F7128C">
      <w:pPr>
        <w:jc w:val="both"/>
        <w:rPr>
          <w:rFonts w:cs="Arial"/>
        </w:rPr>
      </w:pPr>
    </w:p>
    <w:p w14:paraId="4FE11FF9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  <w:t xml:space="preserve">Pergő Margit </w:t>
      </w:r>
      <w:proofErr w:type="spellStart"/>
      <w:r w:rsidRPr="000E08A4">
        <w:rPr>
          <w:rFonts w:cs="Arial"/>
        </w:rPr>
        <w:t>sk</w:t>
      </w:r>
      <w:proofErr w:type="spellEnd"/>
      <w:r w:rsidRPr="000E08A4">
        <w:rPr>
          <w:rFonts w:cs="Arial"/>
        </w:rPr>
        <w:t>.</w:t>
      </w:r>
    </w:p>
    <w:p w14:paraId="0A94631C" w14:textId="77777777" w:rsidR="00F7128C" w:rsidRPr="000E08A4" w:rsidRDefault="00F7128C" w:rsidP="00F7128C">
      <w:pPr>
        <w:jc w:val="both"/>
        <w:rPr>
          <w:rFonts w:cs="Arial"/>
        </w:rPr>
      </w:pP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</w:r>
      <w:r w:rsidRPr="000E08A4">
        <w:rPr>
          <w:rFonts w:cs="Arial"/>
        </w:rPr>
        <w:tab/>
        <w:t xml:space="preserve">   polgármester</w:t>
      </w:r>
    </w:p>
    <w:p w14:paraId="79AADFDE" w14:textId="77777777" w:rsidR="00F7128C" w:rsidRDefault="00F7128C" w:rsidP="00F7128C">
      <w:pPr>
        <w:jc w:val="both"/>
        <w:rPr>
          <w:rFonts w:cs="Arial"/>
        </w:rPr>
      </w:pPr>
    </w:p>
    <w:p w14:paraId="2B5B386B" w14:textId="77777777" w:rsidR="00F7128C" w:rsidRDefault="00F7128C" w:rsidP="00F7128C">
      <w:pPr>
        <w:jc w:val="both"/>
        <w:rPr>
          <w:rFonts w:cs="Arial"/>
        </w:rPr>
      </w:pPr>
    </w:p>
    <w:p w14:paraId="65902295" w14:textId="77777777" w:rsidR="00F7128C" w:rsidRDefault="00F7128C" w:rsidP="00F7128C">
      <w:pPr>
        <w:jc w:val="both"/>
        <w:rPr>
          <w:rFonts w:cs="Arial"/>
        </w:rPr>
      </w:pPr>
    </w:p>
    <w:p w14:paraId="658B936E" w14:textId="77777777" w:rsidR="00F7128C" w:rsidRDefault="00F7128C" w:rsidP="00F7128C">
      <w:pPr>
        <w:jc w:val="both"/>
        <w:rPr>
          <w:rFonts w:cs="Arial"/>
        </w:rPr>
      </w:pPr>
    </w:p>
    <w:p w14:paraId="36A3D2FB" w14:textId="77777777" w:rsidR="00F7128C" w:rsidRDefault="00F7128C" w:rsidP="00F7128C">
      <w:pPr>
        <w:jc w:val="both"/>
        <w:rPr>
          <w:rFonts w:cs="Arial"/>
        </w:rPr>
      </w:pPr>
    </w:p>
    <w:p w14:paraId="4DB63622" w14:textId="77777777" w:rsidR="00F7128C" w:rsidRPr="000E08A4" w:rsidRDefault="00F7128C" w:rsidP="006862E5">
      <w:pPr>
        <w:autoSpaceDE w:val="0"/>
        <w:autoSpaceDN w:val="0"/>
        <w:adjustRightInd w:val="0"/>
        <w:jc w:val="center"/>
        <w:rPr>
          <w:rFonts w:cs="Arial"/>
          <w:b/>
          <w:bCs/>
        </w:rPr>
      </w:pPr>
      <w:bookmarkStart w:id="2" w:name="_Hlk1029326"/>
      <w:r w:rsidRPr="000E08A4">
        <w:rPr>
          <w:rFonts w:cs="Arial"/>
          <w:b/>
          <w:bCs/>
        </w:rPr>
        <w:t>Berhida Város Önkormányzata Képviselő-testületének</w:t>
      </w:r>
    </w:p>
    <w:p w14:paraId="62479E33" w14:textId="0A3930A3" w:rsidR="00F7128C" w:rsidRPr="000E08A4" w:rsidRDefault="00F7128C" w:rsidP="006862E5">
      <w:pPr>
        <w:jc w:val="center"/>
        <w:rPr>
          <w:rFonts w:cs="Arial"/>
          <w:b/>
          <w:bCs/>
        </w:rPr>
      </w:pPr>
      <w:r w:rsidRPr="000E08A4">
        <w:rPr>
          <w:rFonts w:cs="Arial"/>
          <w:b/>
        </w:rPr>
        <w:t xml:space="preserve">a </w:t>
      </w:r>
      <w:r w:rsidR="00DC59BB">
        <w:rPr>
          <w:rFonts w:cs="Arial"/>
          <w:b/>
        </w:rPr>
        <w:t>helyi közművelődésről</w:t>
      </w:r>
      <w:r w:rsidRPr="000E08A4">
        <w:rPr>
          <w:rFonts w:cs="Arial"/>
          <w:b/>
        </w:rPr>
        <w:t xml:space="preserve"> szóló önkormányzati rendelet-tervezetének</w:t>
      </w:r>
      <w:r w:rsidRPr="000E08A4">
        <w:rPr>
          <w:rFonts w:cs="Arial"/>
          <w:b/>
          <w:bCs/>
        </w:rPr>
        <w:t xml:space="preserve"> előzetes hatásvizsgálata</w:t>
      </w:r>
    </w:p>
    <w:p w14:paraId="6C7749E6" w14:textId="77777777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</w:rPr>
      </w:pPr>
    </w:p>
    <w:p w14:paraId="375AEA7A" w14:textId="77777777" w:rsidR="00F7128C" w:rsidRPr="000E08A4" w:rsidRDefault="00F7128C" w:rsidP="00F7128C">
      <w:pPr>
        <w:jc w:val="both"/>
        <w:rPr>
          <w:rFonts w:cs="Arial"/>
        </w:rPr>
      </w:pPr>
    </w:p>
    <w:p w14:paraId="35E20FC8" w14:textId="0FB4A53F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</w:rPr>
      </w:pPr>
      <w:r w:rsidRPr="000E08A4">
        <w:rPr>
          <w:rFonts w:cs="Arial"/>
        </w:rPr>
        <w:t xml:space="preserve">A </w:t>
      </w:r>
      <w:r w:rsidR="00DC59BB">
        <w:rPr>
          <w:rFonts w:cs="Arial"/>
        </w:rPr>
        <w:t>helyi közművelődésről</w:t>
      </w:r>
      <w:r w:rsidRPr="000E08A4">
        <w:rPr>
          <w:rFonts w:cs="Arial"/>
        </w:rPr>
        <w:t xml:space="preserve"> szóló önkormányzati rendelet-tervezetben foglalt szabályok várható hatásai a jogalkotásról szóló 2010. évi CXXX. törvény (a továbbiakban </w:t>
      </w:r>
      <w:proofErr w:type="spellStart"/>
      <w:r w:rsidRPr="000E08A4">
        <w:rPr>
          <w:rFonts w:cs="Arial"/>
        </w:rPr>
        <w:t>Jat</w:t>
      </w:r>
      <w:proofErr w:type="spellEnd"/>
      <w:r w:rsidRPr="000E08A4">
        <w:rPr>
          <w:rFonts w:cs="Arial"/>
        </w:rPr>
        <w:t>.) 17. §-a szerint:</w:t>
      </w:r>
    </w:p>
    <w:p w14:paraId="3C842DBE" w14:textId="77777777" w:rsidR="00F7128C" w:rsidRPr="000E08A4" w:rsidRDefault="00F7128C" w:rsidP="00F7128C">
      <w:pPr>
        <w:ind w:firstLine="240"/>
        <w:jc w:val="both"/>
        <w:rPr>
          <w:rFonts w:cs="Arial"/>
        </w:rPr>
      </w:pPr>
    </w:p>
    <w:p w14:paraId="35DBB3CE" w14:textId="77777777" w:rsidR="00F7128C" w:rsidRPr="000E08A4" w:rsidRDefault="00F7128C" w:rsidP="00F7128C">
      <w:pPr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 w:rsidRPr="000E08A4">
          <w:rPr>
            <w:rFonts w:cs="Arial"/>
            <w:b/>
            <w:bCs/>
            <w:iCs/>
          </w:rPr>
          <w:t>1. A</w:t>
        </w:r>
      </w:smartTag>
      <w:r w:rsidRPr="000E08A4">
        <w:rPr>
          <w:rFonts w:cs="Arial"/>
          <w:b/>
          <w:bCs/>
          <w:iCs/>
        </w:rPr>
        <w:t xml:space="preserve"> jogszabály társadalmi, gazdasági, költségvetési hatásai</w:t>
      </w:r>
    </w:p>
    <w:p w14:paraId="488DC140" w14:textId="77777777" w:rsidR="00F7128C" w:rsidRPr="000E08A4" w:rsidRDefault="00F7128C" w:rsidP="00F7128C">
      <w:pPr>
        <w:rPr>
          <w:rFonts w:cs="Arial"/>
        </w:rPr>
      </w:pPr>
    </w:p>
    <w:bookmarkEnd w:id="2"/>
    <w:p w14:paraId="7AF193EB" w14:textId="46228DC4" w:rsidR="00694E9C" w:rsidRPr="006862E5" w:rsidRDefault="00694E9C" w:rsidP="00694E9C">
      <w:pPr>
        <w:jc w:val="both"/>
      </w:pPr>
      <w:r>
        <w:rPr>
          <w:rFonts w:cs="Arial"/>
        </w:rPr>
        <w:t>A helyi közművelődésről szóló rendelet-tervezet</w:t>
      </w:r>
      <w:r w:rsidR="006862E5" w:rsidRPr="008F4C02">
        <w:t xml:space="preserve"> a helyi társadalom művelődési érdekeinek és kulturális szükségleteinek, a muzeális intézményekről, nyilvános könyvtári ellátásról és a közművelődésről szóló 1997. évi CXL. törvény és a helyi lehetőségek, sajátosságok figyelembevételével meghatározza </w:t>
      </w:r>
      <w:r w:rsidR="006862E5" w:rsidRPr="00AF30FC">
        <w:t xml:space="preserve">Berhida Város Önkormányzata </w:t>
      </w:r>
      <w:r w:rsidR="006862E5" w:rsidRPr="008F4C02">
        <w:t>által ellátandó közművelődési alapszolgáltatások körét, valamint feladatellátásának formáit, módját és mértékét.</w:t>
      </w:r>
      <w:r w:rsidR="006862E5">
        <w:t xml:space="preserve">  E rendelet </w:t>
      </w:r>
      <w:r w:rsidRPr="00694E9C">
        <w:rPr>
          <w:rFonts w:cs="Arial"/>
        </w:rPr>
        <w:t>alapján továbbra is a helyi igényekhez alakítjuk a közművelődési tevékenységet, kiszolgáljuk helyi lakosság művelődési igényeit, ezáltal a társadalmi elégedettség is emelkedik. A rendelet-tervezet gazdasági és költségvetési hatása nem jelentős.</w:t>
      </w:r>
    </w:p>
    <w:p w14:paraId="20C48EEA" w14:textId="59F40D7F" w:rsidR="00694E9C" w:rsidRDefault="00694E9C" w:rsidP="00694E9C">
      <w:pPr>
        <w:autoSpaceDE w:val="0"/>
        <w:autoSpaceDN w:val="0"/>
        <w:adjustRightInd w:val="0"/>
        <w:ind w:left="1080" w:hanging="540"/>
        <w:jc w:val="both"/>
        <w:rPr>
          <w:rFonts w:cs="Arial"/>
        </w:rPr>
      </w:pPr>
    </w:p>
    <w:p w14:paraId="2FAB7A41" w14:textId="77777777" w:rsidR="00694E9C" w:rsidRDefault="00694E9C" w:rsidP="00694E9C">
      <w:pPr>
        <w:tabs>
          <w:tab w:val="left" w:pos="540"/>
        </w:tabs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cs="Arial"/>
            <w:b/>
            <w:bCs/>
            <w:iCs/>
          </w:rPr>
          <w:t>2. A</w:t>
        </w:r>
      </w:smartTag>
      <w:r>
        <w:rPr>
          <w:rFonts w:cs="Arial"/>
          <w:b/>
          <w:bCs/>
          <w:iCs/>
        </w:rPr>
        <w:t xml:space="preserve"> jogszabály környezeti és egészségi következményei</w:t>
      </w:r>
    </w:p>
    <w:p w14:paraId="607DE1E2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584F85E0" w14:textId="26271FC0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rendelet-tervezetnek környezeti következményei nincsenek, egészségi következményei a közösségi, közművelődési, kulturális élmények következtében </w:t>
      </w:r>
      <w:proofErr w:type="spellStart"/>
      <w:r>
        <w:rPr>
          <w:rFonts w:cs="Arial"/>
        </w:rPr>
        <w:t>pozitívak</w:t>
      </w:r>
      <w:proofErr w:type="spellEnd"/>
      <w:r>
        <w:rPr>
          <w:rFonts w:cs="Arial"/>
        </w:rPr>
        <w:t xml:space="preserve"> lehetnek.</w:t>
      </w:r>
    </w:p>
    <w:p w14:paraId="7DCFB5FE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2485C663" w14:textId="77777777" w:rsidR="00694E9C" w:rsidRDefault="00694E9C" w:rsidP="00694E9C">
      <w:pPr>
        <w:tabs>
          <w:tab w:val="left" w:pos="540"/>
        </w:tabs>
        <w:autoSpaceDE w:val="0"/>
        <w:autoSpaceDN w:val="0"/>
        <w:adjustRightInd w:val="0"/>
        <w:jc w:val="both"/>
        <w:rPr>
          <w:rFonts w:cs="Arial"/>
          <w:b/>
          <w:bCs/>
          <w:iCs/>
        </w:rPr>
      </w:pPr>
      <w:r>
        <w:rPr>
          <w:rFonts w:cs="Arial"/>
          <w:b/>
          <w:bCs/>
          <w:iCs/>
        </w:rPr>
        <w:lastRenderedPageBreak/>
        <w:t xml:space="preserve">3.  A jogszabály adminisztratív </w:t>
      </w:r>
      <w:proofErr w:type="spellStart"/>
      <w:r>
        <w:rPr>
          <w:rFonts w:cs="Arial"/>
          <w:b/>
          <w:bCs/>
          <w:iCs/>
        </w:rPr>
        <w:t>terheket</w:t>
      </w:r>
      <w:proofErr w:type="spellEnd"/>
      <w:r>
        <w:rPr>
          <w:rFonts w:cs="Arial"/>
          <w:b/>
          <w:bCs/>
          <w:iCs/>
        </w:rPr>
        <w:t xml:space="preserve"> befolyásoló hatásai</w:t>
      </w:r>
    </w:p>
    <w:p w14:paraId="3B189A35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</w:p>
    <w:p w14:paraId="39E0BFB7" w14:textId="1272B35E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 szabályai az adminisztratív </w:t>
      </w:r>
      <w:proofErr w:type="spellStart"/>
      <w:r>
        <w:rPr>
          <w:rFonts w:cs="Arial"/>
        </w:rPr>
        <w:t>terhek</w:t>
      </w:r>
      <w:proofErr w:type="spellEnd"/>
      <w:r>
        <w:rPr>
          <w:rFonts w:cs="Arial"/>
        </w:rPr>
        <w:t xml:space="preserve"> kismértékű növekedését eredményezi.</w:t>
      </w:r>
    </w:p>
    <w:p w14:paraId="7E27AEDC" w14:textId="77777777" w:rsidR="00694E9C" w:rsidRDefault="00694E9C" w:rsidP="00694E9C">
      <w:pPr>
        <w:autoSpaceDE w:val="0"/>
        <w:autoSpaceDN w:val="0"/>
        <w:adjustRightInd w:val="0"/>
        <w:ind w:firstLine="240"/>
        <w:jc w:val="both"/>
        <w:rPr>
          <w:rFonts w:cs="Arial"/>
          <w:i/>
          <w:iCs/>
        </w:rPr>
      </w:pPr>
    </w:p>
    <w:p w14:paraId="536C36E4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4.</w:t>
      </w:r>
      <w:r>
        <w:rPr>
          <w:rFonts w:cs="Arial"/>
          <w:b/>
          <w:bCs/>
        </w:rPr>
        <w:tab/>
        <w:t>A jogszabály megalkotásának szükségessége, a jogalkotás elmaradásának várható következményei</w:t>
      </w:r>
    </w:p>
    <w:p w14:paraId="7982A42A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23E0C935" w14:textId="77777777" w:rsidR="00694E9C" w:rsidRDefault="00694E9C" w:rsidP="00694E9C">
      <w:pPr>
        <w:jc w:val="both"/>
        <w:rPr>
          <w:rFonts w:cs="Arial"/>
        </w:rPr>
      </w:pPr>
      <w:r>
        <w:rPr>
          <w:rFonts w:cs="Arial"/>
        </w:rPr>
        <w:t>A jogszabály megalkotása az önkormányzati rendelet magasabb rendű jogszabályokkal való harmonizációja miatt vált szükségessé, a módosítás elmaradásának következménye a hierarchiában ellentétet eredményezne.</w:t>
      </w:r>
    </w:p>
    <w:p w14:paraId="0193CA1A" w14:textId="77777777" w:rsidR="00694E9C" w:rsidRDefault="00694E9C" w:rsidP="00694E9C">
      <w:pPr>
        <w:jc w:val="both"/>
        <w:rPr>
          <w:rFonts w:cs="Arial"/>
          <w:bCs/>
          <w:iCs/>
        </w:rPr>
      </w:pPr>
    </w:p>
    <w:p w14:paraId="1DBD04BD" w14:textId="77777777" w:rsidR="00694E9C" w:rsidRDefault="00694E9C" w:rsidP="00694E9C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5. </w:t>
      </w:r>
      <w:r>
        <w:rPr>
          <w:rFonts w:cs="Arial"/>
          <w:b/>
          <w:bCs/>
        </w:rPr>
        <w:tab/>
        <w:t>A jogszabály alkalmazásához szükséges személyi, szervezeti, tárgyi és pénzügyi feltételek</w:t>
      </w:r>
    </w:p>
    <w:p w14:paraId="776B9076" w14:textId="77777777" w:rsidR="00694E9C" w:rsidRDefault="00694E9C" w:rsidP="00694E9C">
      <w:pPr>
        <w:ind w:firstLine="240"/>
        <w:jc w:val="both"/>
        <w:rPr>
          <w:rFonts w:cs="Arial"/>
        </w:rPr>
      </w:pPr>
    </w:p>
    <w:p w14:paraId="74920759" w14:textId="77777777" w:rsidR="00694E9C" w:rsidRDefault="00694E9C" w:rsidP="00694E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 xml:space="preserve">A rendelet-tervezet elfogadása a jelenlegi szabályozáshoz képest többlet személyi, szervezeti és tárgyi feltételt nem igényel. </w:t>
      </w:r>
    </w:p>
    <w:p w14:paraId="23394F54" w14:textId="77777777" w:rsidR="00694E9C" w:rsidRDefault="00694E9C" w:rsidP="00F7128C">
      <w:pPr>
        <w:spacing w:line="312" w:lineRule="auto"/>
        <w:rPr>
          <w:rFonts w:cs="Arial"/>
        </w:rPr>
      </w:pPr>
    </w:p>
    <w:p w14:paraId="4C5B808F" w14:textId="5557C54F" w:rsidR="00F7128C" w:rsidRPr="000E08A4" w:rsidRDefault="00F7128C" w:rsidP="00F7128C">
      <w:pPr>
        <w:spacing w:line="312" w:lineRule="auto"/>
        <w:rPr>
          <w:rFonts w:cs="Arial"/>
        </w:rPr>
      </w:pPr>
      <w:r w:rsidRPr="000E08A4">
        <w:rPr>
          <w:rFonts w:cs="Arial"/>
        </w:rPr>
        <w:t>Berhida, 201</w:t>
      </w:r>
      <w:r>
        <w:rPr>
          <w:rFonts w:cs="Arial"/>
        </w:rPr>
        <w:t>9. február 13</w:t>
      </w:r>
      <w:r w:rsidRPr="000E08A4">
        <w:rPr>
          <w:rFonts w:cs="Arial"/>
        </w:rPr>
        <w:t>.</w:t>
      </w:r>
    </w:p>
    <w:p w14:paraId="0F0A5BDA" w14:textId="77777777" w:rsidR="00F7128C" w:rsidRPr="000E08A4" w:rsidRDefault="00F7128C" w:rsidP="00F7128C">
      <w:pPr>
        <w:spacing w:line="312" w:lineRule="auto"/>
        <w:rPr>
          <w:rFonts w:cs="Arial"/>
        </w:rPr>
      </w:pPr>
    </w:p>
    <w:p w14:paraId="1B726761" w14:textId="77777777" w:rsidR="00F7128C" w:rsidRPr="000E08A4" w:rsidRDefault="00F7128C" w:rsidP="00F7128C">
      <w:pPr>
        <w:spacing w:line="312" w:lineRule="auto"/>
        <w:jc w:val="right"/>
        <w:rPr>
          <w:rFonts w:cs="Arial"/>
        </w:rPr>
      </w:pPr>
      <w:r w:rsidRPr="000E08A4">
        <w:rPr>
          <w:rFonts w:cs="Arial"/>
        </w:rPr>
        <w:t xml:space="preserve">Dr. </w:t>
      </w:r>
      <w:r>
        <w:rPr>
          <w:rFonts w:cs="Arial"/>
        </w:rPr>
        <w:t xml:space="preserve">Guti László </w:t>
      </w:r>
      <w:proofErr w:type="spellStart"/>
      <w:r>
        <w:rPr>
          <w:rFonts w:cs="Arial"/>
        </w:rPr>
        <w:t>sk</w:t>
      </w:r>
      <w:proofErr w:type="spellEnd"/>
      <w:r>
        <w:rPr>
          <w:rFonts w:cs="Arial"/>
        </w:rPr>
        <w:t>.</w:t>
      </w:r>
    </w:p>
    <w:p w14:paraId="79DE0DD9" w14:textId="312D551E" w:rsidR="004800C3" w:rsidRDefault="00F7128C" w:rsidP="00794334">
      <w:pPr>
        <w:spacing w:line="312" w:lineRule="auto"/>
        <w:ind w:left="6372" w:firstLine="708"/>
        <w:jc w:val="center"/>
      </w:pPr>
      <w:r>
        <w:rPr>
          <w:rFonts w:cs="Arial"/>
        </w:rPr>
        <w:t xml:space="preserve"> j</w:t>
      </w:r>
      <w:r w:rsidRPr="000E08A4">
        <w:rPr>
          <w:rFonts w:cs="Arial"/>
        </w:rPr>
        <w:t xml:space="preserve">egyző  </w:t>
      </w:r>
    </w:p>
    <w:sectPr w:rsidR="004800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B04D8" w14:textId="77777777" w:rsidR="00ED147D" w:rsidRDefault="00ED147D" w:rsidP="00DC59BB">
      <w:r>
        <w:separator/>
      </w:r>
    </w:p>
  </w:endnote>
  <w:endnote w:type="continuationSeparator" w:id="0">
    <w:p w14:paraId="1EA1575F" w14:textId="77777777" w:rsidR="00ED147D" w:rsidRDefault="00ED147D" w:rsidP="00DC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7194386"/>
      <w:docPartObj>
        <w:docPartGallery w:val="Page Numbers (Bottom of Page)"/>
        <w:docPartUnique/>
      </w:docPartObj>
    </w:sdtPr>
    <w:sdtEndPr/>
    <w:sdtContent>
      <w:p w14:paraId="4A497895" w14:textId="489570C6" w:rsidR="00DC59BB" w:rsidRDefault="00DC59B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CD7C0" w14:textId="77777777" w:rsidR="00DC59BB" w:rsidRDefault="00DC59B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193F8" w14:textId="77777777" w:rsidR="00ED147D" w:rsidRDefault="00ED147D" w:rsidP="00DC59BB">
      <w:r>
        <w:separator/>
      </w:r>
    </w:p>
  </w:footnote>
  <w:footnote w:type="continuationSeparator" w:id="0">
    <w:p w14:paraId="06135214" w14:textId="77777777" w:rsidR="00ED147D" w:rsidRDefault="00ED147D" w:rsidP="00DC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63AE5"/>
    <w:multiLevelType w:val="multilevel"/>
    <w:tmpl w:val="54BE6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C947E1"/>
    <w:multiLevelType w:val="multilevel"/>
    <w:tmpl w:val="9D42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179EC"/>
    <w:multiLevelType w:val="multilevel"/>
    <w:tmpl w:val="5D2E0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6B5FFA"/>
    <w:multiLevelType w:val="multilevel"/>
    <w:tmpl w:val="AF96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2A1E02"/>
    <w:multiLevelType w:val="hybridMultilevel"/>
    <w:tmpl w:val="B9F2FAE0"/>
    <w:lvl w:ilvl="0" w:tplc="A040258C">
      <w:start w:val="1"/>
      <w:numFmt w:val="lowerLetter"/>
      <w:suff w:val="space"/>
      <w:lvlText w:val="%1)"/>
      <w:lvlJc w:val="left"/>
      <w:pPr>
        <w:ind w:left="0" w:firstLine="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F7571"/>
    <w:multiLevelType w:val="hybridMultilevel"/>
    <w:tmpl w:val="6A1C55B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51004"/>
    <w:rsid w:val="00012E2A"/>
    <w:rsid w:val="002C65BD"/>
    <w:rsid w:val="004800C3"/>
    <w:rsid w:val="004C1851"/>
    <w:rsid w:val="004E30AC"/>
    <w:rsid w:val="00582144"/>
    <w:rsid w:val="005C0C90"/>
    <w:rsid w:val="005C2CC8"/>
    <w:rsid w:val="006333A5"/>
    <w:rsid w:val="006337B8"/>
    <w:rsid w:val="006862E5"/>
    <w:rsid w:val="00694E9C"/>
    <w:rsid w:val="00794334"/>
    <w:rsid w:val="00A651AF"/>
    <w:rsid w:val="00C51004"/>
    <w:rsid w:val="00D22A1F"/>
    <w:rsid w:val="00D941D1"/>
    <w:rsid w:val="00DC59BB"/>
    <w:rsid w:val="00ED147D"/>
    <w:rsid w:val="00F7128C"/>
    <w:rsid w:val="00F8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1F504C"/>
  <w15:chartTrackingRefBased/>
  <w15:docId w15:val="{6A4B1747-7342-4C5C-964D-77945499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651AF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7128C"/>
    <w:pPr>
      <w:keepNext/>
      <w:outlineLvl w:val="0"/>
    </w:pPr>
    <w:rPr>
      <w:rFonts w:ascii="Calibri" w:eastAsia="Calibri" w:hAnsi="Calibri"/>
      <w:sz w:val="20"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A651A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uiPriority w:val="10"/>
    <w:rsid w:val="00A651AF"/>
    <w:rPr>
      <w:rFonts w:ascii="Calibri Light" w:eastAsia="Times New Roman" w:hAnsi="Calibri Light" w:cs="Times New Roman"/>
      <w:b/>
      <w:bCs/>
      <w:kern w:val="28"/>
      <w:sz w:val="32"/>
      <w:szCs w:val="32"/>
      <w:lang w:eastAsia="hu-HU"/>
    </w:rPr>
  </w:style>
  <w:style w:type="paragraph" w:styleId="Szvegtrzs">
    <w:name w:val="Body Text"/>
    <w:basedOn w:val="Norml"/>
    <w:link w:val="SzvegtrzsChar"/>
    <w:semiHidden/>
    <w:unhideWhenUsed/>
    <w:rsid w:val="00A651AF"/>
    <w:pPr>
      <w:jc w:val="both"/>
    </w:pPr>
  </w:style>
  <w:style w:type="character" w:customStyle="1" w:styleId="SzvegtrzsChar">
    <w:name w:val="Szövegtörzs Char"/>
    <w:basedOn w:val="Bekezdsalapbettpusa"/>
    <w:link w:val="Szvegtrzs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">
    <w:name w:val="Body Text Indent"/>
    <w:basedOn w:val="Norml"/>
    <w:link w:val="SzvegtrzsbehzssalChar"/>
    <w:semiHidden/>
    <w:unhideWhenUsed/>
    <w:rsid w:val="00A651AF"/>
    <w:pPr>
      <w:tabs>
        <w:tab w:val="left" w:pos="720"/>
      </w:tabs>
      <w:spacing w:before="120" w:after="240"/>
      <w:ind w:left="1077" w:hanging="1077"/>
      <w:jc w:val="both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A651AF"/>
    <w:pPr>
      <w:tabs>
        <w:tab w:val="left" w:pos="720"/>
      </w:tabs>
      <w:spacing w:after="240"/>
      <w:ind w:left="3780" w:hanging="3780"/>
      <w:jc w:val="both"/>
    </w:p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A651AF"/>
    <w:rPr>
      <w:rFonts w:ascii="Arial" w:eastAsia="Times New Roman" w:hAnsi="Arial" w:cs="Times New Roman"/>
      <w:szCs w:val="24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A651AF"/>
    <w:pPr>
      <w:spacing w:before="120"/>
      <w:ind w:left="1440" w:hanging="360"/>
      <w:jc w:val="both"/>
    </w:p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A651AF"/>
    <w:rPr>
      <w:rFonts w:ascii="Arial" w:eastAsia="Times New Roman" w:hAnsi="Arial" w:cs="Times New Roman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F7128C"/>
    <w:rPr>
      <w:rFonts w:ascii="Calibri" w:eastAsia="Calibri" w:hAnsi="Calibri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DC59BB"/>
    <w:pPr>
      <w:ind w:left="720"/>
      <w:contextualSpacing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DC59B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C59BB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C59B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C59BB"/>
    <w:rPr>
      <w:rFonts w:ascii="Arial" w:eastAsia="Times New Roman" w:hAnsi="Arial" w:cs="Times New Roman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862E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62E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2253</Words>
  <Characters>15552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11</cp:revision>
  <cp:lastPrinted>2019-02-14T09:00:00Z</cp:lastPrinted>
  <dcterms:created xsi:type="dcterms:W3CDTF">2019-02-11T10:02:00Z</dcterms:created>
  <dcterms:modified xsi:type="dcterms:W3CDTF">2019-02-22T09:14:00Z</dcterms:modified>
</cp:coreProperties>
</file>